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5" w:rsidRDefault="008800FF" w:rsidP="00D45F6F">
      <w:pPr>
        <w:jc w:val="center"/>
        <w:rPr>
          <w:sz w:val="44"/>
          <w:szCs w:val="44"/>
          <w:lang w:val="en-US"/>
        </w:rPr>
      </w:pPr>
      <w:bookmarkStart w:id="0" w:name="_GoBack"/>
      <w:bookmarkEnd w:id="0"/>
      <w:r w:rsidRPr="008800FF">
        <w:rPr>
          <w:noProof/>
          <w:sz w:val="44"/>
          <w:szCs w:val="44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5A18F9E4" wp14:editId="0B377D0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628015"/>
            <wp:effectExtent l="0" t="0" r="0" b="0"/>
            <wp:wrapSquare wrapText="bothSides"/>
            <wp:docPr id="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81DAE6D-BFD9-584D-820E-CD7DDE28E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>
                      <a:extLst>
                        <a:ext uri="{FF2B5EF4-FFF2-40B4-BE49-F238E27FC236}">
                          <a16:creationId xmlns:a16="http://schemas.microsoft.com/office/drawing/2014/main" id="{981DAE6D-BFD9-584D-820E-CD7DDE28E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57" cy="6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031">
        <w:rPr>
          <w:sz w:val="44"/>
          <w:szCs w:val="44"/>
          <w:lang w:val="en-US"/>
        </w:rPr>
        <w:t>General Assembly</w:t>
      </w:r>
      <w:r w:rsidR="00A1435D">
        <w:rPr>
          <w:sz w:val="44"/>
          <w:szCs w:val="44"/>
          <w:lang w:val="en-US"/>
        </w:rPr>
        <w:t xml:space="preserve"> M</w:t>
      </w:r>
      <w:r w:rsidR="009C3E75" w:rsidRPr="008800FF">
        <w:rPr>
          <w:sz w:val="44"/>
          <w:szCs w:val="44"/>
          <w:lang w:val="en-US"/>
        </w:rPr>
        <w:t>eeting</w:t>
      </w:r>
    </w:p>
    <w:p w:rsidR="00A1435D" w:rsidRDefault="00A1435D" w:rsidP="00D45F6F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Minutes</w:t>
      </w:r>
    </w:p>
    <w:p w:rsidR="00A1435D" w:rsidRPr="0053693C" w:rsidRDefault="00A1435D" w:rsidP="0053693C">
      <w:pPr>
        <w:ind w:left="1416" w:firstLine="708"/>
        <w:jc w:val="center"/>
        <w:rPr>
          <w:sz w:val="28"/>
          <w:szCs w:val="28"/>
          <w:lang w:val="en-US"/>
        </w:rPr>
      </w:pPr>
      <w:r w:rsidRPr="0053693C">
        <w:rPr>
          <w:sz w:val="28"/>
          <w:szCs w:val="28"/>
          <w:lang w:val="en-US"/>
        </w:rPr>
        <w:t>1</w:t>
      </w:r>
      <w:r w:rsidR="002F01FE">
        <w:rPr>
          <w:sz w:val="28"/>
          <w:szCs w:val="28"/>
          <w:lang w:val="en-US"/>
        </w:rPr>
        <w:t>1 September</w:t>
      </w:r>
      <w:r w:rsidRPr="0053693C">
        <w:rPr>
          <w:sz w:val="28"/>
          <w:szCs w:val="28"/>
          <w:lang w:val="en-US"/>
        </w:rPr>
        <w:t>, 2018</w:t>
      </w:r>
    </w:p>
    <w:p w:rsidR="009C3E75" w:rsidRPr="008800FF" w:rsidRDefault="009C3E75" w:rsidP="00D45F6F">
      <w:pPr>
        <w:jc w:val="center"/>
        <w:rPr>
          <w:lang w:val="en-US"/>
        </w:rPr>
      </w:pPr>
    </w:p>
    <w:p w:rsidR="00D45F6F" w:rsidRDefault="00D45F6F" w:rsidP="00D45F6F">
      <w:pPr>
        <w:jc w:val="center"/>
        <w:rPr>
          <w:lang w:val="en-US"/>
        </w:rPr>
      </w:pPr>
    </w:p>
    <w:p w:rsidR="00D45F6F" w:rsidRDefault="00D45F6F" w:rsidP="00D45F6F">
      <w:pPr>
        <w:jc w:val="center"/>
        <w:rPr>
          <w:lang w:val="en-US"/>
        </w:rPr>
      </w:pPr>
    </w:p>
    <w:p w:rsidR="00D45F6F" w:rsidRDefault="009C3E75" w:rsidP="00D45F6F">
      <w:pPr>
        <w:rPr>
          <w:lang w:val="en-US"/>
        </w:rPr>
      </w:pPr>
      <w:r w:rsidRPr="00D45F6F">
        <w:rPr>
          <w:u w:val="single"/>
          <w:lang w:val="en-US"/>
        </w:rPr>
        <w:t>Beginning:</w:t>
      </w:r>
      <w:r>
        <w:rPr>
          <w:lang w:val="en-US"/>
        </w:rPr>
        <w:t xml:space="preserve"> </w:t>
      </w:r>
      <w:r w:rsidR="00D45F6F">
        <w:rPr>
          <w:lang w:val="en-US"/>
        </w:rPr>
        <w:tab/>
      </w:r>
      <w:r w:rsidR="008F54B1">
        <w:rPr>
          <w:lang w:val="en-US"/>
        </w:rPr>
        <w:t>10.00</w:t>
      </w:r>
    </w:p>
    <w:p w:rsidR="009C3E75" w:rsidRDefault="00D45F6F" w:rsidP="00D45F6F">
      <w:pPr>
        <w:rPr>
          <w:lang w:val="en-US"/>
        </w:rPr>
      </w:pPr>
      <w:r w:rsidRPr="00D45F6F">
        <w:rPr>
          <w:u w:val="single"/>
          <w:lang w:val="en-US"/>
        </w:rPr>
        <w:t>End: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005B13">
        <w:rPr>
          <w:lang w:val="en-US"/>
        </w:rPr>
        <w:t>11.40</w:t>
      </w:r>
    </w:p>
    <w:p w:rsidR="00A1435D" w:rsidRDefault="00A1435D" w:rsidP="00D45F6F">
      <w:pPr>
        <w:rPr>
          <w:lang w:val="en-US"/>
        </w:rPr>
      </w:pPr>
      <w:r w:rsidRPr="0053693C">
        <w:rPr>
          <w:u w:val="single"/>
          <w:lang w:val="en-US"/>
        </w:rPr>
        <w:t>Venue:</w:t>
      </w:r>
      <w:r w:rsidRPr="0053693C">
        <w:rPr>
          <w:u w:val="single"/>
          <w:lang w:val="en-US"/>
        </w:rPr>
        <w:tab/>
      </w:r>
      <w:r>
        <w:rPr>
          <w:lang w:val="en-US"/>
        </w:rPr>
        <w:tab/>
      </w:r>
      <w:r w:rsidR="002F01FE">
        <w:rPr>
          <w:lang w:val="en-US"/>
        </w:rPr>
        <w:t>N</w:t>
      </w:r>
      <w:r>
        <w:rPr>
          <w:lang w:val="en-US"/>
        </w:rPr>
        <w:t>NHQ</w:t>
      </w:r>
      <w:r w:rsidR="00393BF5">
        <w:rPr>
          <w:lang w:val="en-US"/>
        </w:rPr>
        <w:t>, Conference Room 2</w:t>
      </w:r>
      <w:r w:rsidR="00393BF5" w:rsidRPr="00393BF5">
        <w:rPr>
          <w:vertAlign w:val="superscript"/>
          <w:lang w:val="en-US"/>
        </w:rPr>
        <w:t>nd</w:t>
      </w:r>
      <w:r w:rsidR="00393BF5">
        <w:rPr>
          <w:lang w:val="en-US"/>
        </w:rPr>
        <w:t xml:space="preserve"> floor</w:t>
      </w:r>
    </w:p>
    <w:p w:rsidR="009C3E75" w:rsidRDefault="009C3E75">
      <w:pPr>
        <w:rPr>
          <w:lang w:val="en-US"/>
        </w:rPr>
      </w:pPr>
    </w:p>
    <w:p w:rsidR="003E258F" w:rsidRDefault="009D300F">
      <w:pPr>
        <w:rPr>
          <w:lang w:val="en-US"/>
        </w:rPr>
      </w:pPr>
      <w:r w:rsidRPr="009C3E75">
        <w:rPr>
          <w:u w:val="single"/>
          <w:lang w:val="en-US"/>
        </w:rPr>
        <w:t>A</w:t>
      </w:r>
      <w:r w:rsidR="00F96EBB" w:rsidRPr="009C3E75">
        <w:rPr>
          <w:u w:val="single"/>
          <w:lang w:val="en-US"/>
        </w:rPr>
        <w:t>ttending</w:t>
      </w:r>
      <w:r w:rsidR="003B7ACA">
        <w:rPr>
          <w:u w:val="single"/>
          <w:lang w:val="en-US"/>
        </w:rPr>
        <w:t xml:space="preserve"> board member</w:t>
      </w:r>
      <w:r w:rsidR="00393942">
        <w:rPr>
          <w:u w:val="single"/>
          <w:lang w:val="en-US"/>
        </w:rPr>
        <w:t>s</w:t>
      </w:r>
      <w:r w:rsidRPr="009D300F">
        <w:rPr>
          <w:lang w:val="en-US"/>
        </w:rPr>
        <w:t xml:space="preserve">: </w:t>
      </w:r>
    </w:p>
    <w:p w:rsidR="003E258F" w:rsidRDefault="009D300F" w:rsidP="008A62E2">
      <w:pPr>
        <w:pStyle w:val="Paragrafoelenco"/>
        <w:numPr>
          <w:ilvl w:val="0"/>
          <w:numId w:val="5"/>
        </w:numPr>
        <w:rPr>
          <w:lang w:val="en-US"/>
        </w:rPr>
      </w:pPr>
      <w:r w:rsidRPr="00F1763D">
        <w:rPr>
          <w:lang w:val="en-US"/>
        </w:rPr>
        <w:t>Serge Devyn</w:t>
      </w:r>
      <w:r w:rsidR="003E258F" w:rsidRPr="00F1763D">
        <w:rPr>
          <w:lang w:val="en-US"/>
        </w:rPr>
        <w:t>ck (President)</w:t>
      </w:r>
    </w:p>
    <w:p w:rsidR="00005B13" w:rsidRPr="00F1763D" w:rsidRDefault="00005B13" w:rsidP="008A62E2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Sandra Santos (Treasurer)</w:t>
      </w:r>
    </w:p>
    <w:p w:rsidR="005177D3" w:rsidRDefault="008C7E97" w:rsidP="005177D3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Lara </w:t>
      </w:r>
      <w:proofErr w:type="spellStart"/>
      <w:r>
        <w:rPr>
          <w:lang w:val="en-US"/>
        </w:rPr>
        <w:t>Ronayne</w:t>
      </w:r>
      <w:proofErr w:type="spellEnd"/>
      <w:r>
        <w:rPr>
          <w:lang w:val="en-US"/>
        </w:rPr>
        <w:t xml:space="preserve"> </w:t>
      </w:r>
      <w:proofErr w:type="spellStart"/>
      <w:r w:rsidR="00C57682">
        <w:rPr>
          <w:lang w:val="en-US"/>
        </w:rPr>
        <w:t>Casimiro</w:t>
      </w:r>
      <w:proofErr w:type="spellEnd"/>
      <w:r w:rsidR="00C57682">
        <w:rPr>
          <w:lang w:val="en-US"/>
        </w:rPr>
        <w:t xml:space="preserve"> </w:t>
      </w:r>
      <w:r>
        <w:rPr>
          <w:lang w:val="en-US"/>
        </w:rPr>
        <w:t>(Webmaster, Sponsorship Coordinator)</w:t>
      </w:r>
    </w:p>
    <w:p w:rsidR="008C7E97" w:rsidRDefault="008C7E97" w:rsidP="005177D3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Petra Kammerer (Restaurant Coordinator)</w:t>
      </w:r>
    </w:p>
    <w:p w:rsidR="008C7E97" w:rsidRPr="00F1763D" w:rsidRDefault="008C7E97" w:rsidP="005177D3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Patricia Guedes (International Charity Coordinator)</w:t>
      </w:r>
    </w:p>
    <w:p w:rsidR="003E258F" w:rsidRPr="005177D3" w:rsidRDefault="003E258F" w:rsidP="005177D3">
      <w:pPr>
        <w:pStyle w:val="Paragrafoelenco"/>
        <w:numPr>
          <w:ilvl w:val="0"/>
          <w:numId w:val="5"/>
        </w:numPr>
        <w:rPr>
          <w:lang w:val="pt-PT"/>
        </w:rPr>
      </w:pPr>
      <w:r w:rsidRPr="005177D3">
        <w:rPr>
          <w:lang w:val="pt-PT"/>
        </w:rPr>
        <w:t>Maria Martos (Belgium Charity Coordinator)</w:t>
      </w:r>
    </w:p>
    <w:p w:rsidR="00FD4B60" w:rsidRDefault="003F3D68" w:rsidP="003B7ACA">
      <w:pPr>
        <w:pStyle w:val="Paragrafoelenco"/>
        <w:numPr>
          <w:ilvl w:val="0"/>
          <w:numId w:val="5"/>
        </w:numPr>
        <w:rPr>
          <w:lang w:val="en-US"/>
        </w:rPr>
      </w:pPr>
      <w:r w:rsidRPr="003F3D68">
        <w:rPr>
          <w:lang w:val="en-US"/>
        </w:rPr>
        <w:t xml:space="preserve">Petra </w:t>
      </w:r>
      <w:proofErr w:type="spellStart"/>
      <w:r w:rsidRPr="003F3D68">
        <w:rPr>
          <w:lang w:val="en-US"/>
        </w:rPr>
        <w:t>Havrankova</w:t>
      </w:r>
      <w:proofErr w:type="spellEnd"/>
      <w:r w:rsidRPr="003F3D68">
        <w:rPr>
          <w:lang w:val="en-US"/>
        </w:rPr>
        <w:t xml:space="preserve"> (Tombola Coordinator)</w:t>
      </w:r>
    </w:p>
    <w:p w:rsidR="00005B13" w:rsidRDefault="00005B13" w:rsidP="003B7AC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Maria Jos</w:t>
      </w:r>
      <w:r w:rsidR="00C57682">
        <w:rPr>
          <w:lang w:val="en-US"/>
        </w:rPr>
        <w:t>e</w:t>
      </w:r>
      <w:r>
        <w:rPr>
          <w:lang w:val="en-US"/>
        </w:rPr>
        <w:t xml:space="preserve"> de Vargas (Treasurer Assistant)</w:t>
      </w:r>
    </w:p>
    <w:p w:rsidR="00005B13" w:rsidRDefault="00005B13" w:rsidP="003B7ACA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Baros</w:t>
      </w:r>
      <w:proofErr w:type="spellEnd"/>
      <w:r>
        <w:rPr>
          <w:lang w:val="en-US"/>
        </w:rPr>
        <w:t xml:space="preserve"> Szabina (Secretary)</w:t>
      </w:r>
    </w:p>
    <w:p w:rsidR="00005B13" w:rsidRPr="003B7ACA" w:rsidRDefault="00005B13" w:rsidP="00005B13">
      <w:pPr>
        <w:pStyle w:val="Paragrafoelenco"/>
        <w:rPr>
          <w:lang w:val="en-US"/>
        </w:rPr>
      </w:pPr>
    </w:p>
    <w:p w:rsidR="00F1763D" w:rsidRPr="003B7ACA" w:rsidRDefault="003B7ACA" w:rsidP="003B7ACA">
      <w:pPr>
        <w:rPr>
          <w:lang w:val="en-US"/>
        </w:rPr>
      </w:pPr>
      <w:r>
        <w:rPr>
          <w:lang w:val="en-US"/>
        </w:rPr>
        <w:t xml:space="preserve">Attending </w:t>
      </w:r>
      <w:r w:rsidR="00A77ED8">
        <w:rPr>
          <w:lang w:val="en-US"/>
        </w:rPr>
        <w:t>members</w:t>
      </w:r>
      <w:r w:rsidR="00F1763D" w:rsidRPr="003B7ACA">
        <w:rPr>
          <w:lang w:val="en-US"/>
        </w:rPr>
        <w:t xml:space="preserve"> of participating countries</w:t>
      </w:r>
      <w:r>
        <w:rPr>
          <w:lang w:val="en-US"/>
        </w:rPr>
        <w:t>: see</w:t>
      </w:r>
      <w:r w:rsidR="00F1763D" w:rsidRPr="003B7ACA">
        <w:rPr>
          <w:lang w:val="en-US"/>
        </w:rPr>
        <w:t xml:space="preserve"> </w:t>
      </w:r>
      <w:r w:rsidR="00702D07">
        <w:rPr>
          <w:lang w:val="en-US"/>
        </w:rPr>
        <w:t>Attendance List</w:t>
      </w:r>
      <w:r w:rsidR="00F1763D" w:rsidRPr="003B7ACA">
        <w:rPr>
          <w:lang w:val="en-US"/>
        </w:rPr>
        <w:t xml:space="preserve"> </w:t>
      </w:r>
      <w:r>
        <w:rPr>
          <w:lang w:val="en-US"/>
        </w:rPr>
        <w:t xml:space="preserve">signed </w:t>
      </w:r>
    </w:p>
    <w:p w:rsidR="00261B58" w:rsidRPr="00261B58" w:rsidRDefault="00261B58" w:rsidP="003E258F">
      <w:pPr>
        <w:rPr>
          <w:u w:val="single"/>
          <w:lang w:val="en-US"/>
        </w:rPr>
      </w:pPr>
    </w:p>
    <w:p w:rsidR="003F3D68" w:rsidRPr="00261B58" w:rsidRDefault="003F3D68" w:rsidP="003E258F">
      <w:pPr>
        <w:rPr>
          <w:u w:val="single"/>
          <w:lang w:val="en-US"/>
        </w:rPr>
      </w:pPr>
    </w:p>
    <w:p w:rsidR="00C85AC4" w:rsidRDefault="00C85AC4" w:rsidP="00C85AC4">
      <w:pPr>
        <w:rPr>
          <w:lang w:val="en-US"/>
        </w:rPr>
      </w:pPr>
    </w:p>
    <w:p w:rsidR="008F54B1" w:rsidRPr="001E6612" w:rsidRDefault="008F54B1" w:rsidP="00A77ED8">
      <w:pPr>
        <w:jc w:val="both"/>
        <w:rPr>
          <w:u w:val="single"/>
          <w:lang w:val="en-US"/>
        </w:rPr>
      </w:pPr>
      <w:r w:rsidRPr="001E6612">
        <w:rPr>
          <w:u w:val="single"/>
          <w:lang w:val="en-US"/>
        </w:rPr>
        <w:t>President</w:t>
      </w:r>
      <w:r w:rsidR="001E6612" w:rsidRPr="001E6612">
        <w:rPr>
          <w:u w:val="single"/>
          <w:lang w:val="en-US"/>
        </w:rPr>
        <w:t xml:space="preserve"> – Opening</w:t>
      </w:r>
    </w:p>
    <w:p w:rsidR="00C85AC4" w:rsidRDefault="008F54B1" w:rsidP="00A77ED8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 w:rsidRPr="00F1763D">
        <w:rPr>
          <w:lang w:val="en-US"/>
        </w:rPr>
        <w:t>Opens the meeting and welcomes participant</w:t>
      </w:r>
      <w:r w:rsidR="00F1763D">
        <w:rPr>
          <w:lang w:val="en-US"/>
        </w:rPr>
        <w:t>s</w:t>
      </w:r>
    </w:p>
    <w:p w:rsidR="002F01FE" w:rsidRDefault="00005B13" w:rsidP="00A77ED8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>To make</w:t>
      </w:r>
      <w:r w:rsidR="00C57682">
        <w:rPr>
          <w:lang w:val="en-US"/>
        </w:rPr>
        <w:t xml:space="preserve"> it easier to</w:t>
      </w:r>
      <w:r>
        <w:rPr>
          <w:lang w:val="en-US"/>
        </w:rPr>
        <w:t xml:space="preserve"> book an </w:t>
      </w:r>
      <w:proofErr w:type="gramStart"/>
      <w:r>
        <w:rPr>
          <w:lang w:val="en-US"/>
        </w:rPr>
        <w:t>adequate</w:t>
      </w:r>
      <w:proofErr w:type="gramEnd"/>
      <w:r>
        <w:rPr>
          <w:lang w:val="en-US"/>
        </w:rPr>
        <w:t xml:space="preserve"> sized meeting location for the next GAM, President asks Members to vote if</w:t>
      </w:r>
      <w:r w:rsidR="002F01FE">
        <w:rPr>
          <w:lang w:val="en-US"/>
        </w:rPr>
        <w:t xml:space="preserve"> we </w:t>
      </w:r>
      <w:r>
        <w:rPr>
          <w:lang w:val="en-US"/>
        </w:rPr>
        <w:t xml:space="preserve">can </w:t>
      </w:r>
      <w:r w:rsidR="002F01FE">
        <w:rPr>
          <w:lang w:val="en-US"/>
        </w:rPr>
        <w:t xml:space="preserve">start </w:t>
      </w:r>
      <w:r>
        <w:rPr>
          <w:lang w:val="en-US"/>
        </w:rPr>
        <w:t xml:space="preserve">our next GAM </w:t>
      </w:r>
      <w:r w:rsidR="002F01FE">
        <w:rPr>
          <w:lang w:val="en-US"/>
        </w:rPr>
        <w:t xml:space="preserve">at 9.00 </w:t>
      </w:r>
      <w:r>
        <w:rPr>
          <w:lang w:val="en-US"/>
        </w:rPr>
        <w:t>and finish at 11.00</w:t>
      </w:r>
      <w:r w:rsidR="002F01FE">
        <w:rPr>
          <w:lang w:val="en-US"/>
        </w:rPr>
        <w:t xml:space="preserve"> (</w:t>
      </w:r>
      <w:r w:rsidR="00CA0EC4">
        <w:rPr>
          <w:lang w:val="en-US"/>
        </w:rPr>
        <w:t>if we can held the meeting at the Staff</w:t>
      </w:r>
      <w:r w:rsidR="000D61B8">
        <w:rPr>
          <w:lang w:val="en-US"/>
        </w:rPr>
        <w:t xml:space="preserve"> </w:t>
      </w:r>
      <w:r w:rsidR="00CA0EC4">
        <w:rPr>
          <w:lang w:val="en-US"/>
        </w:rPr>
        <w:t>C</w:t>
      </w:r>
      <w:r w:rsidR="000D61B8">
        <w:rPr>
          <w:lang w:val="en-US"/>
        </w:rPr>
        <w:t>enter</w:t>
      </w:r>
      <w:r w:rsidR="00CA0EC4">
        <w:rPr>
          <w:lang w:val="en-US"/>
        </w:rPr>
        <w:t xml:space="preserve"> </w:t>
      </w:r>
      <w:r w:rsidR="002F01FE">
        <w:rPr>
          <w:lang w:val="en-US"/>
        </w:rPr>
        <w:t>lunch area)</w:t>
      </w:r>
      <w:r w:rsidR="003C243F">
        <w:rPr>
          <w:lang w:val="en-US"/>
        </w:rPr>
        <w:t>, on 25 September, Tuesday</w:t>
      </w:r>
      <w:r w:rsidR="00C57682">
        <w:rPr>
          <w:lang w:val="en-US"/>
        </w:rPr>
        <w:t>.</w:t>
      </w:r>
      <w:r w:rsidR="002F01FE">
        <w:rPr>
          <w:lang w:val="en-US"/>
        </w:rPr>
        <w:t xml:space="preserve"> </w:t>
      </w:r>
      <w:r>
        <w:rPr>
          <w:lang w:val="en-US"/>
        </w:rPr>
        <w:t>M</w:t>
      </w:r>
      <w:r w:rsidR="002F01FE">
        <w:rPr>
          <w:lang w:val="en-US"/>
        </w:rPr>
        <w:t>ajority</w:t>
      </w:r>
      <w:r>
        <w:rPr>
          <w:lang w:val="en-US"/>
        </w:rPr>
        <w:t xml:space="preserve"> of members agrees</w:t>
      </w:r>
      <w:r w:rsidR="002F01FE">
        <w:rPr>
          <w:lang w:val="en-US"/>
        </w:rPr>
        <w:t xml:space="preserve">. </w:t>
      </w:r>
    </w:p>
    <w:p w:rsidR="002F01FE" w:rsidRDefault="002F01FE" w:rsidP="002F01FE">
      <w:pPr>
        <w:jc w:val="both"/>
        <w:rPr>
          <w:lang w:val="en-US"/>
        </w:rPr>
      </w:pPr>
    </w:p>
    <w:p w:rsidR="002F01FE" w:rsidRPr="00005B13" w:rsidRDefault="00005B13" w:rsidP="002F01FE">
      <w:pPr>
        <w:jc w:val="both"/>
        <w:rPr>
          <w:u w:val="single"/>
          <w:lang w:val="en-US"/>
        </w:rPr>
      </w:pPr>
      <w:r w:rsidRPr="00005B13">
        <w:rPr>
          <w:u w:val="single"/>
          <w:lang w:val="en-US"/>
        </w:rPr>
        <w:t>Webmaster and Sponsorship Coordinator</w:t>
      </w:r>
      <w:r w:rsidR="002F01FE" w:rsidRPr="00005B13">
        <w:rPr>
          <w:u w:val="single"/>
          <w:lang w:val="en-US"/>
        </w:rPr>
        <w:t>:</w:t>
      </w:r>
    </w:p>
    <w:p w:rsidR="002F01FE" w:rsidRDefault="00005B13" w:rsidP="00005B13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>Asks new members to f</w:t>
      </w:r>
      <w:r w:rsidR="002F01FE">
        <w:rPr>
          <w:lang w:val="en-US"/>
        </w:rPr>
        <w:t xml:space="preserve">ill in </w:t>
      </w:r>
      <w:r>
        <w:rPr>
          <w:lang w:val="en-US"/>
        </w:rPr>
        <w:t xml:space="preserve">their </w:t>
      </w:r>
      <w:r w:rsidR="002F01FE">
        <w:rPr>
          <w:lang w:val="en-US"/>
        </w:rPr>
        <w:t>membership</w:t>
      </w:r>
      <w:r w:rsidR="00C57682">
        <w:rPr>
          <w:lang w:val="en-US"/>
        </w:rPr>
        <w:t xml:space="preserve"> update</w:t>
      </w:r>
      <w:r w:rsidR="002F01FE">
        <w:rPr>
          <w:lang w:val="en-US"/>
        </w:rPr>
        <w:t xml:space="preserve"> documents – </w:t>
      </w:r>
      <w:r>
        <w:rPr>
          <w:lang w:val="en-US"/>
        </w:rPr>
        <w:t xml:space="preserve">NCB will </w:t>
      </w:r>
      <w:r w:rsidR="002F01FE">
        <w:rPr>
          <w:lang w:val="en-US"/>
        </w:rPr>
        <w:t>updat</w:t>
      </w:r>
      <w:r>
        <w:rPr>
          <w:lang w:val="en-US"/>
        </w:rPr>
        <w:t>e its e-mail</w:t>
      </w:r>
      <w:r w:rsidR="002F01FE">
        <w:rPr>
          <w:lang w:val="en-US"/>
        </w:rPr>
        <w:t xml:space="preserve"> distribution</w:t>
      </w:r>
      <w:r w:rsidR="00C57682">
        <w:rPr>
          <w:lang w:val="en-US"/>
        </w:rPr>
        <w:t xml:space="preserve"> lists</w:t>
      </w:r>
      <w:r w:rsidR="002F01FE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2F01FE">
        <w:rPr>
          <w:lang w:val="en-US"/>
        </w:rPr>
        <w:t>new password will be given to</w:t>
      </w:r>
      <w:r>
        <w:rPr>
          <w:lang w:val="en-US"/>
        </w:rPr>
        <w:t xml:space="preserve"> the</w:t>
      </w:r>
      <w:r w:rsidR="002F01FE">
        <w:rPr>
          <w:lang w:val="en-US"/>
        </w:rPr>
        <w:t xml:space="preserve"> webpage</w:t>
      </w:r>
    </w:p>
    <w:p w:rsidR="002F01FE" w:rsidRPr="002F01FE" w:rsidRDefault="00005B13" w:rsidP="00005B13">
      <w:pPr>
        <w:pStyle w:val="Paragrafoelenco"/>
        <w:numPr>
          <w:ilvl w:val="0"/>
          <w:numId w:val="22"/>
        </w:numPr>
        <w:jc w:val="both"/>
        <w:rPr>
          <w:lang w:val="en-US"/>
        </w:rPr>
      </w:pPr>
      <w:r>
        <w:rPr>
          <w:lang w:val="en-US"/>
        </w:rPr>
        <w:t>Provides s</w:t>
      </w:r>
      <w:r w:rsidR="002F01FE">
        <w:rPr>
          <w:lang w:val="en-US"/>
        </w:rPr>
        <w:t>ponsorship information</w:t>
      </w:r>
      <w:r>
        <w:rPr>
          <w:lang w:val="en-US"/>
        </w:rPr>
        <w:t xml:space="preserve"> (see details on slides distributed by e-mail before the GAM)</w:t>
      </w:r>
      <w:r w:rsidR="00C57682">
        <w:rPr>
          <w:lang w:val="en-US"/>
        </w:rPr>
        <w:t>. S</w:t>
      </w:r>
      <w:r>
        <w:rPr>
          <w:lang w:val="en-US"/>
        </w:rPr>
        <w:t>o far</w:t>
      </w:r>
      <w:r w:rsidR="002F01FE">
        <w:rPr>
          <w:lang w:val="en-US"/>
        </w:rPr>
        <w:t xml:space="preserve"> </w:t>
      </w:r>
      <w:r>
        <w:rPr>
          <w:lang w:val="en-US"/>
        </w:rPr>
        <w:t>NCB received</w:t>
      </w:r>
      <w:r w:rsidR="002F01FE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F01FE">
        <w:rPr>
          <w:lang w:val="en-US"/>
        </w:rPr>
        <w:t>total</w:t>
      </w:r>
      <w:r>
        <w:rPr>
          <w:lang w:val="en-US"/>
        </w:rPr>
        <w:t xml:space="preserve"> of</w:t>
      </w:r>
      <w:r w:rsidR="002F01FE">
        <w:rPr>
          <w:lang w:val="en-US"/>
        </w:rPr>
        <w:t xml:space="preserve"> 19.500 EUR </w:t>
      </w:r>
      <w:r>
        <w:rPr>
          <w:lang w:val="en-US"/>
        </w:rPr>
        <w:t>– it is already m</w:t>
      </w:r>
      <w:r w:rsidR="002F01FE">
        <w:rPr>
          <w:lang w:val="en-US"/>
        </w:rPr>
        <w:t>ore mon</w:t>
      </w:r>
      <w:r>
        <w:rPr>
          <w:lang w:val="en-US"/>
        </w:rPr>
        <w:t>e</w:t>
      </w:r>
      <w:r w:rsidR="002F01FE">
        <w:rPr>
          <w:lang w:val="en-US"/>
        </w:rPr>
        <w:t xml:space="preserve">y raised than </w:t>
      </w:r>
      <w:r>
        <w:rPr>
          <w:lang w:val="en-US"/>
        </w:rPr>
        <w:t xml:space="preserve">it was </w:t>
      </w:r>
      <w:r w:rsidR="002F01FE">
        <w:rPr>
          <w:lang w:val="en-US"/>
        </w:rPr>
        <w:t>last year</w:t>
      </w:r>
      <w:r>
        <w:rPr>
          <w:lang w:val="en-US"/>
        </w:rPr>
        <w:t>, and we are still waiting for answer from other enterprises</w:t>
      </w:r>
    </w:p>
    <w:p w:rsidR="002F01FE" w:rsidRDefault="002F01FE" w:rsidP="002F01FE">
      <w:pPr>
        <w:jc w:val="both"/>
        <w:rPr>
          <w:lang w:val="en-US"/>
        </w:rPr>
      </w:pPr>
    </w:p>
    <w:p w:rsidR="002F01FE" w:rsidRPr="00005B13" w:rsidRDefault="005C5694" w:rsidP="002F01FE">
      <w:pPr>
        <w:jc w:val="both"/>
        <w:rPr>
          <w:u w:val="single"/>
          <w:lang w:val="en-US"/>
        </w:rPr>
      </w:pPr>
      <w:r w:rsidRPr="00005B13">
        <w:rPr>
          <w:u w:val="single"/>
          <w:lang w:val="en-US"/>
        </w:rPr>
        <w:t>President</w:t>
      </w:r>
      <w:r w:rsidR="00005B13">
        <w:rPr>
          <w:u w:val="single"/>
          <w:lang w:val="en-US"/>
        </w:rPr>
        <w:t xml:space="preserve"> – Bazaar Update</w:t>
      </w:r>
    </w:p>
    <w:p w:rsidR="005C5694" w:rsidRPr="00C57682" w:rsidRDefault="005C5694" w:rsidP="00C57682">
      <w:pPr>
        <w:pStyle w:val="Paragrafoelenco"/>
        <w:numPr>
          <w:ilvl w:val="0"/>
          <w:numId w:val="31"/>
        </w:numPr>
        <w:jc w:val="both"/>
        <w:rPr>
          <w:lang w:val="en-US"/>
        </w:rPr>
      </w:pPr>
      <w:r w:rsidRPr="00C57682">
        <w:rPr>
          <w:lang w:val="en-US"/>
        </w:rPr>
        <w:t>Welcome</w:t>
      </w:r>
      <w:r w:rsidR="0072744C" w:rsidRPr="00C57682">
        <w:rPr>
          <w:lang w:val="en-US"/>
        </w:rPr>
        <w:t>s new Members and says f</w:t>
      </w:r>
      <w:r w:rsidRPr="00C57682">
        <w:rPr>
          <w:lang w:val="en-US"/>
        </w:rPr>
        <w:t>arewell</w:t>
      </w:r>
      <w:r w:rsidR="0072744C" w:rsidRPr="00C57682">
        <w:rPr>
          <w:lang w:val="en-US"/>
        </w:rPr>
        <w:t xml:space="preserve"> to leaving Members</w:t>
      </w:r>
    </w:p>
    <w:p w:rsidR="005C5694" w:rsidRPr="00C57682" w:rsidRDefault="0072744C" w:rsidP="00C57682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 w:rsidRPr="00C57682">
        <w:rPr>
          <w:lang w:val="en-US"/>
        </w:rPr>
        <w:t xml:space="preserve">Provides </w:t>
      </w:r>
      <w:r w:rsidRPr="00C57682">
        <w:rPr>
          <w:lang w:val="en-GB"/>
        </w:rPr>
        <w:t>i</w:t>
      </w:r>
      <w:r w:rsidR="005C5694" w:rsidRPr="00C57682">
        <w:rPr>
          <w:lang w:val="en-GB"/>
        </w:rPr>
        <w:t xml:space="preserve">nfo on </w:t>
      </w:r>
      <w:r w:rsidRPr="00C57682">
        <w:rPr>
          <w:lang w:val="en-GB"/>
        </w:rPr>
        <w:t xml:space="preserve">NBC’s </w:t>
      </w:r>
      <w:r w:rsidR="005C5694" w:rsidRPr="00C57682">
        <w:rPr>
          <w:lang w:val="en-GB"/>
        </w:rPr>
        <w:t>Postmaster</w:t>
      </w:r>
      <w:r w:rsidRPr="00C57682">
        <w:rPr>
          <w:lang w:val="en-GB"/>
        </w:rPr>
        <w:t xml:space="preserve"> e-mail account:</w:t>
      </w:r>
      <w:r w:rsidR="005C5694" w:rsidRPr="00C57682">
        <w:rPr>
          <w:lang w:val="en-GB"/>
        </w:rPr>
        <w:t xml:space="preserve"> </w:t>
      </w:r>
      <w:r w:rsidRPr="00C57682">
        <w:rPr>
          <w:lang w:val="en-GB"/>
        </w:rPr>
        <w:t>please do not</w:t>
      </w:r>
      <w:r w:rsidR="005C5694" w:rsidRPr="00C57682">
        <w:rPr>
          <w:lang w:val="en-GB"/>
        </w:rPr>
        <w:t xml:space="preserve"> </w:t>
      </w:r>
      <w:r w:rsidR="00CA0EC4">
        <w:rPr>
          <w:lang w:val="en-GB"/>
        </w:rPr>
        <w:t xml:space="preserve">reply to postmaster </w:t>
      </w:r>
      <w:r w:rsidRPr="00C57682">
        <w:rPr>
          <w:lang w:val="en-GB"/>
        </w:rPr>
        <w:t>e-</w:t>
      </w:r>
      <w:r w:rsidR="005C5694" w:rsidRPr="00C57682">
        <w:rPr>
          <w:lang w:val="en-GB"/>
        </w:rPr>
        <w:t>mail</w:t>
      </w:r>
      <w:r w:rsidRPr="00C57682">
        <w:rPr>
          <w:lang w:val="en-GB"/>
        </w:rPr>
        <w:t>s, instead address your questions to the specific e-mails (president@, web@, membership@, tombola@, etc.)</w:t>
      </w:r>
    </w:p>
    <w:p w:rsidR="005C5694" w:rsidRDefault="005C5694" w:rsidP="00C57682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 w:rsidRPr="00C57682">
        <w:rPr>
          <w:lang w:val="en-GB"/>
        </w:rPr>
        <w:lastRenderedPageBreak/>
        <w:t>Bazaar Update</w:t>
      </w:r>
      <w:r w:rsidR="0072744C" w:rsidRPr="00C57682">
        <w:rPr>
          <w:lang w:val="en-GB"/>
        </w:rPr>
        <w:t xml:space="preserve"> - venue</w:t>
      </w:r>
      <w:r w:rsidRPr="00C57682">
        <w:rPr>
          <w:lang w:val="en-GB"/>
        </w:rPr>
        <w:t xml:space="preserve">: </w:t>
      </w:r>
      <w:r w:rsidR="0072744C" w:rsidRPr="00C57682">
        <w:rPr>
          <w:lang w:val="en-GB"/>
        </w:rPr>
        <w:t xml:space="preserve">the </w:t>
      </w:r>
      <w:r w:rsidR="00C57682">
        <w:rPr>
          <w:lang w:val="en-GB"/>
        </w:rPr>
        <w:t xml:space="preserve">members of the </w:t>
      </w:r>
      <w:r w:rsidR="0072744C" w:rsidRPr="00C57682">
        <w:rPr>
          <w:lang w:val="en-GB"/>
        </w:rPr>
        <w:t xml:space="preserve">Board are in favour of the </w:t>
      </w:r>
      <w:r w:rsidRPr="00C57682">
        <w:rPr>
          <w:lang w:val="en-GB"/>
        </w:rPr>
        <w:t xml:space="preserve">Agora </w:t>
      </w:r>
      <w:r w:rsidR="0072744C" w:rsidRPr="00C57682">
        <w:rPr>
          <w:lang w:val="en-GB"/>
        </w:rPr>
        <w:t>as venue for</w:t>
      </w:r>
      <w:r w:rsidRPr="00C57682">
        <w:rPr>
          <w:lang w:val="en-GB"/>
        </w:rPr>
        <w:t xml:space="preserve"> org</w:t>
      </w:r>
      <w:r w:rsidR="0072744C" w:rsidRPr="00C57682">
        <w:rPr>
          <w:lang w:val="en-GB"/>
        </w:rPr>
        <w:t>ani</w:t>
      </w:r>
      <w:r w:rsidRPr="00C57682">
        <w:rPr>
          <w:lang w:val="en-GB"/>
        </w:rPr>
        <w:t>z</w:t>
      </w:r>
      <w:r w:rsidR="0072744C" w:rsidRPr="00C57682">
        <w:rPr>
          <w:lang w:val="en-GB"/>
        </w:rPr>
        <w:t>ing</w:t>
      </w:r>
      <w:r w:rsidRPr="00C57682">
        <w:rPr>
          <w:lang w:val="en-GB"/>
        </w:rPr>
        <w:t xml:space="preserve"> </w:t>
      </w:r>
      <w:r w:rsidR="0072744C" w:rsidRPr="00C57682">
        <w:rPr>
          <w:lang w:val="en-GB"/>
        </w:rPr>
        <w:t xml:space="preserve">the Bazaar </w:t>
      </w:r>
      <w:r w:rsidRPr="00C57682">
        <w:rPr>
          <w:lang w:val="en-GB"/>
        </w:rPr>
        <w:t>here (advant</w:t>
      </w:r>
      <w:r w:rsidR="003C243F">
        <w:rPr>
          <w:lang w:val="en-GB"/>
        </w:rPr>
        <w:t>a</w:t>
      </w:r>
      <w:r w:rsidRPr="00C57682">
        <w:rPr>
          <w:lang w:val="en-GB"/>
        </w:rPr>
        <w:t>ges</w:t>
      </w:r>
      <w:r w:rsidR="0072744C" w:rsidRPr="00C57682">
        <w:rPr>
          <w:lang w:val="en-GB"/>
        </w:rPr>
        <w:t xml:space="preserve">: no cost for covering </w:t>
      </w:r>
      <w:r w:rsidR="003C243F">
        <w:rPr>
          <w:lang w:val="en-GB"/>
        </w:rPr>
        <w:t>carpet on floor</w:t>
      </w:r>
      <w:r w:rsidR="0072744C" w:rsidRPr="00C57682">
        <w:rPr>
          <w:lang w:val="en-GB"/>
        </w:rPr>
        <w:t xml:space="preserve">, food and non-food stalls can be very close to each other, safer place concerning emergency exits, </w:t>
      </w:r>
      <w:r w:rsidR="00C42DD8" w:rsidRPr="00C57682">
        <w:rPr>
          <w:lang w:val="en-GB"/>
        </w:rPr>
        <w:t>etc.</w:t>
      </w:r>
      <w:r w:rsidRPr="00C57682">
        <w:rPr>
          <w:lang w:val="en-GB"/>
        </w:rPr>
        <w:t>), negotiations are in process.</w:t>
      </w:r>
      <w:r w:rsidR="0072744C" w:rsidRPr="00C57682">
        <w:rPr>
          <w:lang w:val="en-GB"/>
        </w:rPr>
        <w:t xml:space="preserve"> </w:t>
      </w:r>
      <w:r w:rsidR="003C243F">
        <w:rPr>
          <w:lang w:val="en-GB"/>
        </w:rPr>
        <w:t>D</w:t>
      </w:r>
      <w:r w:rsidR="0072744C" w:rsidRPr="00C57682">
        <w:rPr>
          <w:lang w:val="en-GB"/>
        </w:rPr>
        <w:t>isadvantage of the Public Area: t</w:t>
      </w:r>
      <w:r w:rsidRPr="00C57682">
        <w:rPr>
          <w:lang w:val="en-GB"/>
        </w:rPr>
        <w:t>he pri</w:t>
      </w:r>
      <w:r w:rsidR="00C57682">
        <w:rPr>
          <w:lang w:val="en-GB"/>
        </w:rPr>
        <w:t>c</w:t>
      </w:r>
      <w:r w:rsidRPr="00C57682">
        <w:rPr>
          <w:lang w:val="en-GB"/>
        </w:rPr>
        <w:t>e of covering the carpet</w:t>
      </w:r>
      <w:r w:rsidR="00C57682">
        <w:rPr>
          <w:lang w:val="en-GB"/>
        </w:rPr>
        <w:t xml:space="preserve"> would be proportionately high</w:t>
      </w:r>
      <w:r w:rsidR="00D017E9">
        <w:rPr>
          <w:lang w:val="en-GB"/>
        </w:rPr>
        <w:t xml:space="preserve"> (NCB has to pay)</w:t>
      </w:r>
      <w:r w:rsidRPr="00C57682">
        <w:rPr>
          <w:lang w:val="en-GB"/>
        </w:rPr>
        <w:t>,</w:t>
      </w:r>
      <w:r w:rsidR="0072744C" w:rsidRPr="00C57682">
        <w:rPr>
          <w:lang w:val="en-GB"/>
        </w:rPr>
        <w:t xml:space="preserve"> the money</w:t>
      </w:r>
      <w:r w:rsidRPr="00C57682">
        <w:rPr>
          <w:lang w:val="en-GB"/>
        </w:rPr>
        <w:t xml:space="preserve"> </w:t>
      </w:r>
      <w:r w:rsidR="0072744C" w:rsidRPr="00C57682">
        <w:rPr>
          <w:lang w:val="en-GB"/>
        </w:rPr>
        <w:t>sh</w:t>
      </w:r>
      <w:r w:rsidRPr="00C57682">
        <w:rPr>
          <w:lang w:val="en-GB"/>
        </w:rPr>
        <w:t xml:space="preserve">ould be sent </w:t>
      </w:r>
      <w:r w:rsidR="0072744C" w:rsidRPr="00C57682">
        <w:rPr>
          <w:lang w:val="en-GB"/>
        </w:rPr>
        <w:t>on</w:t>
      </w:r>
      <w:r w:rsidRPr="00C57682">
        <w:rPr>
          <w:lang w:val="en-GB"/>
        </w:rPr>
        <w:t xml:space="preserve"> charities</w:t>
      </w:r>
      <w:r w:rsidR="00D017E9">
        <w:rPr>
          <w:lang w:val="en-GB"/>
        </w:rPr>
        <w:t xml:space="preserve"> instead</w:t>
      </w:r>
      <w:r w:rsidR="0072744C" w:rsidRPr="00C57682">
        <w:rPr>
          <w:lang w:val="en-GB"/>
        </w:rPr>
        <w:t xml:space="preserve">. Disadvantage of new </w:t>
      </w:r>
      <w:r w:rsidRPr="00C57682">
        <w:rPr>
          <w:lang w:val="en-GB"/>
        </w:rPr>
        <w:t xml:space="preserve">Staff </w:t>
      </w:r>
      <w:proofErr w:type="spellStart"/>
      <w:r w:rsidR="0072744C" w:rsidRPr="00C57682">
        <w:rPr>
          <w:lang w:val="en-GB"/>
        </w:rPr>
        <w:t>C</w:t>
      </w:r>
      <w:r w:rsidRPr="00C57682">
        <w:rPr>
          <w:lang w:val="en-GB"/>
        </w:rPr>
        <w:t>enter</w:t>
      </w:r>
      <w:proofErr w:type="spellEnd"/>
      <w:r w:rsidR="0072744C" w:rsidRPr="00C57682">
        <w:rPr>
          <w:lang w:val="en-GB"/>
        </w:rPr>
        <w:t>: food and non-food areas would be far away from each other, in separate building</w:t>
      </w:r>
      <w:r w:rsidR="00D017E9">
        <w:rPr>
          <w:lang w:val="en-GB"/>
        </w:rPr>
        <w:t>s</w:t>
      </w:r>
      <w:r w:rsidR="0072744C" w:rsidRPr="00C57682">
        <w:rPr>
          <w:lang w:val="en-GB"/>
        </w:rPr>
        <w:t>, it is very inconvenient in November.</w:t>
      </w:r>
    </w:p>
    <w:p w:rsidR="0072744C" w:rsidRPr="00D017E9" w:rsidRDefault="001B3351" w:rsidP="002F01FE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>
        <w:rPr>
          <w:lang w:val="en-GB"/>
        </w:rPr>
        <w:t xml:space="preserve">Asks Members to do influence on their level to make it possible to be held at Agora. Spouses working as </w:t>
      </w:r>
      <w:proofErr w:type="spellStart"/>
      <w:r>
        <w:rPr>
          <w:lang w:val="en-GB"/>
        </w:rPr>
        <w:t>MilRep</w:t>
      </w:r>
      <w:proofErr w:type="spellEnd"/>
      <w:r>
        <w:rPr>
          <w:lang w:val="en-GB"/>
        </w:rPr>
        <w:t xml:space="preserve"> can help in this, please keep in mind that this event is organized by the NATO family so it i</w:t>
      </w:r>
      <w:r w:rsidR="00CA0EC4">
        <w:rPr>
          <w:lang w:val="en-GB"/>
        </w:rPr>
        <w:t xml:space="preserve">s everyone’s interest to have it </w:t>
      </w:r>
      <w:r>
        <w:rPr>
          <w:lang w:val="en-GB"/>
        </w:rPr>
        <w:t>in the most convenient and profitable way</w:t>
      </w:r>
    </w:p>
    <w:p w:rsidR="0072744C" w:rsidRPr="00C57682" w:rsidRDefault="0072744C" w:rsidP="00C57682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 w:rsidRPr="00C57682">
        <w:rPr>
          <w:lang w:val="en-GB"/>
        </w:rPr>
        <w:t>Emphasizes</w:t>
      </w:r>
      <w:r w:rsidR="00D017E9">
        <w:rPr>
          <w:lang w:val="en-GB"/>
        </w:rPr>
        <w:t xml:space="preserve"> that </w:t>
      </w:r>
      <w:r w:rsidRPr="00C57682">
        <w:rPr>
          <w:lang w:val="en-GB"/>
        </w:rPr>
        <w:t xml:space="preserve">this year’s Bazaar will be a “new bazaar” due to new circumstances in the new building – it is our </w:t>
      </w:r>
      <w:r w:rsidR="00C0093D" w:rsidRPr="00C57682">
        <w:rPr>
          <w:lang w:val="en-GB"/>
        </w:rPr>
        <w:t xml:space="preserve">job to make it a good and memorable one, to find new and creative ways to make it </w:t>
      </w:r>
      <w:r w:rsidR="00D017E9">
        <w:rPr>
          <w:lang w:val="en-GB"/>
        </w:rPr>
        <w:t>a success</w:t>
      </w:r>
    </w:p>
    <w:p w:rsidR="00C57682" w:rsidRDefault="00C57682" w:rsidP="00C57682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>
        <w:rPr>
          <w:lang w:val="en-GB"/>
        </w:rPr>
        <w:t xml:space="preserve">Aramark will provide the restaurant area, Members should </w:t>
      </w:r>
      <w:r w:rsidR="00CA0EC4">
        <w:rPr>
          <w:lang w:val="en-GB"/>
        </w:rPr>
        <w:t>consider these new circumstances</w:t>
      </w:r>
      <w:r>
        <w:rPr>
          <w:lang w:val="en-GB"/>
        </w:rPr>
        <w:t>: there is l</w:t>
      </w:r>
      <w:r w:rsidR="005C5694" w:rsidRPr="00C57682">
        <w:rPr>
          <w:lang w:val="en-GB"/>
        </w:rPr>
        <w:t>ess place than</w:t>
      </w:r>
      <w:r>
        <w:rPr>
          <w:lang w:val="en-GB"/>
        </w:rPr>
        <w:t xml:space="preserve"> in</w:t>
      </w:r>
      <w:r w:rsidR="005C5694" w:rsidRPr="00C57682">
        <w:rPr>
          <w:lang w:val="en-GB"/>
        </w:rPr>
        <w:t xml:space="preserve"> ONHQ, </w:t>
      </w:r>
      <w:r w:rsidR="00D017E9">
        <w:rPr>
          <w:lang w:val="en-GB"/>
        </w:rPr>
        <w:t xml:space="preserve">we </w:t>
      </w:r>
      <w:r>
        <w:rPr>
          <w:lang w:val="en-GB"/>
        </w:rPr>
        <w:t>will not be able to use</w:t>
      </w:r>
      <w:r w:rsidR="005C5694" w:rsidRPr="00C57682">
        <w:rPr>
          <w:lang w:val="en-GB"/>
        </w:rPr>
        <w:t xml:space="preserve"> kitchen to</w:t>
      </w:r>
      <w:r w:rsidR="00D017E9">
        <w:rPr>
          <w:lang w:val="en-GB"/>
        </w:rPr>
        <w:t xml:space="preserve"> cook our </w:t>
      </w:r>
      <w:r>
        <w:rPr>
          <w:lang w:val="en-GB"/>
        </w:rPr>
        <w:t>food, only</w:t>
      </w:r>
      <w:r w:rsidR="00D017E9">
        <w:rPr>
          <w:lang w:val="en-GB"/>
        </w:rPr>
        <w:t xml:space="preserve"> to</w:t>
      </w:r>
      <w:r>
        <w:rPr>
          <w:lang w:val="en-GB"/>
        </w:rPr>
        <w:t xml:space="preserve"> keep it warm</w:t>
      </w:r>
      <w:r w:rsidR="005C5694" w:rsidRPr="00C57682">
        <w:rPr>
          <w:lang w:val="en-GB"/>
        </w:rPr>
        <w:t xml:space="preserve">, we have to clean up after </w:t>
      </w:r>
      <w:r>
        <w:rPr>
          <w:lang w:val="en-GB"/>
        </w:rPr>
        <w:t>ourselves</w:t>
      </w:r>
      <w:r w:rsidR="005C5694" w:rsidRPr="00C57682">
        <w:rPr>
          <w:lang w:val="en-GB"/>
        </w:rPr>
        <w:t xml:space="preserve"> otherwise we have to pay for cleaning</w:t>
      </w:r>
      <w:r>
        <w:rPr>
          <w:lang w:val="en-GB"/>
        </w:rPr>
        <w:t>. Please g</w:t>
      </w:r>
      <w:r w:rsidR="005C5694" w:rsidRPr="00C57682">
        <w:rPr>
          <w:lang w:val="en-GB"/>
        </w:rPr>
        <w:t xml:space="preserve">o and have a look </w:t>
      </w:r>
      <w:r>
        <w:rPr>
          <w:lang w:val="en-GB"/>
        </w:rPr>
        <w:t>at the restaurant area</w:t>
      </w:r>
      <w:r w:rsidR="005C5694" w:rsidRPr="00C57682">
        <w:rPr>
          <w:lang w:val="en-GB"/>
        </w:rPr>
        <w:t xml:space="preserve"> before</w:t>
      </w:r>
      <w:r>
        <w:rPr>
          <w:lang w:val="en-GB"/>
        </w:rPr>
        <w:t xml:space="preserve"> </w:t>
      </w:r>
      <w:r w:rsidR="005C5694" w:rsidRPr="00C57682">
        <w:rPr>
          <w:lang w:val="en-GB"/>
        </w:rPr>
        <w:t xml:space="preserve">you plan your </w:t>
      </w:r>
      <w:r>
        <w:rPr>
          <w:lang w:val="en-GB"/>
        </w:rPr>
        <w:t>ways to prepare for the food</w:t>
      </w:r>
      <w:r w:rsidR="00D017E9">
        <w:rPr>
          <w:lang w:val="en-GB"/>
        </w:rPr>
        <w:t xml:space="preserve"> selling</w:t>
      </w:r>
      <w:r w:rsidR="005C5694" w:rsidRPr="00C57682">
        <w:rPr>
          <w:lang w:val="en-GB"/>
        </w:rPr>
        <w:t xml:space="preserve">. </w:t>
      </w:r>
    </w:p>
    <w:p w:rsidR="005C5694" w:rsidRPr="00C57682" w:rsidRDefault="00C57682" w:rsidP="00C57682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>
        <w:rPr>
          <w:lang w:val="en-GB"/>
        </w:rPr>
        <w:t xml:space="preserve">Responsibility: Every nation who does any damage or leaves the venue </w:t>
      </w:r>
      <w:r w:rsidR="00CA0EC4">
        <w:rPr>
          <w:lang w:val="en-GB"/>
        </w:rPr>
        <w:t>untidy</w:t>
      </w:r>
      <w:r>
        <w:rPr>
          <w:lang w:val="en-GB"/>
        </w:rPr>
        <w:t xml:space="preserve"> will</w:t>
      </w:r>
      <w:r w:rsidR="005C5694" w:rsidRPr="00C57682">
        <w:rPr>
          <w:lang w:val="en-GB"/>
        </w:rPr>
        <w:t xml:space="preserve"> have to pay </w:t>
      </w:r>
      <w:r>
        <w:rPr>
          <w:lang w:val="en-GB"/>
        </w:rPr>
        <w:t xml:space="preserve">to Aramark. Every nation will be responsible for any damage or abuse by their helpers, children, </w:t>
      </w:r>
      <w:r w:rsidR="00C42DD8">
        <w:rPr>
          <w:lang w:val="en-GB"/>
        </w:rPr>
        <w:t>etc.</w:t>
      </w:r>
      <w:r>
        <w:rPr>
          <w:lang w:val="en-GB"/>
        </w:rPr>
        <w:t xml:space="preserve"> – thank you for your consideration and compliance in this issue</w:t>
      </w:r>
    </w:p>
    <w:p w:rsidR="005C5694" w:rsidRPr="00065ED1" w:rsidRDefault="00065ED1" w:rsidP="00065ED1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>
        <w:rPr>
          <w:lang w:val="en-GB"/>
        </w:rPr>
        <w:t xml:space="preserve">Reminder: date is </w:t>
      </w:r>
      <w:r w:rsidR="005C5694" w:rsidRPr="00C57682">
        <w:rPr>
          <w:lang w:val="en-GB"/>
        </w:rPr>
        <w:t>18 November</w:t>
      </w:r>
      <w:r>
        <w:rPr>
          <w:lang w:val="en-GB"/>
        </w:rPr>
        <w:t xml:space="preserve"> 2018.</w:t>
      </w:r>
    </w:p>
    <w:p w:rsidR="00DF527D" w:rsidRPr="00C57682" w:rsidRDefault="00065ED1" w:rsidP="00C57682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>
        <w:rPr>
          <w:lang w:val="en-GB"/>
        </w:rPr>
        <w:t>Some P</w:t>
      </w:r>
      <w:r w:rsidR="00DF527D" w:rsidRPr="00C57682">
        <w:rPr>
          <w:lang w:val="en-GB"/>
        </w:rPr>
        <w:t>articipant Questionnaires are still missing,</w:t>
      </w:r>
      <w:r>
        <w:rPr>
          <w:lang w:val="en-GB"/>
        </w:rPr>
        <w:t xml:space="preserve"> please</w:t>
      </w:r>
      <w:r w:rsidR="00DF527D" w:rsidRPr="00C57682">
        <w:rPr>
          <w:lang w:val="en-GB"/>
        </w:rPr>
        <w:t xml:space="preserve"> send it back by 30 Sept to </w:t>
      </w:r>
      <w:r>
        <w:rPr>
          <w:lang w:val="en-GB"/>
        </w:rPr>
        <w:t>the Bazaar Coordinator (</w:t>
      </w:r>
      <w:hyperlink r:id="rId9" w:history="1">
        <w:r w:rsidRPr="002D09C4">
          <w:rPr>
            <w:rStyle w:val="Collegamentoipertestuale"/>
            <w:lang w:val="en-GB"/>
          </w:rPr>
          <w:t>coordinator@natocharitybazaar.org</w:t>
        </w:r>
      </w:hyperlink>
      <w:r>
        <w:rPr>
          <w:lang w:val="en-GB"/>
        </w:rPr>
        <w:t>). You can indicate the tables you need (max 6)</w:t>
      </w:r>
      <w:r w:rsidR="00F26B02">
        <w:rPr>
          <w:lang w:val="en-GB"/>
        </w:rPr>
        <w:t xml:space="preserve">. Presidents reads the name of counties </w:t>
      </w:r>
      <w:r w:rsidR="00D017E9">
        <w:rPr>
          <w:lang w:val="en-GB"/>
        </w:rPr>
        <w:t xml:space="preserve">that </w:t>
      </w:r>
      <w:r w:rsidR="00F26B02">
        <w:rPr>
          <w:lang w:val="en-GB"/>
        </w:rPr>
        <w:t>already submitted theirs.</w:t>
      </w:r>
    </w:p>
    <w:p w:rsidR="00DF527D" w:rsidRPr="00F26B02" w:rsidRDefault="00DF527D" w:rsidP="00F26B02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 w:rsidRPr="00F26B02">
        <w:rPr>
          <w:lang w:val="en-GB"/>
        </w:rPr>
        <w:t>Guest access: more info</w:t>
      </w:r>
      <w:r w:rsidR="00F26B02">
        <w:rPr>
          <w:lang w:val="en-GB"/>
        </w:rPr>
        <w:t>rmation</w:t>
      </w:r>
      <w:r w:rsidRPr="00F26B02">
        <w:rPr>
          <w:lang w:val="en-GB"/>
        </w:rPr>
        <w:t xml:space="preserve"> will be provided in Oct</w:t>
      </w:r>
      <w:r w:rsidR="00F26B02">
        <w:rPr>
          <w:lang w:val="en-GB"/>
        </w:rPr>
        <w:t>ober</w:t>
      </w:r>
      <w:r w:rsidRPr="00F26B02">
        <w:rPr>
          <w:lang w:val="en-GB"/>
        </w:rPr>
        <w:t xml:space="preserve"> (incl. helpers, organizer</w:t>
      </w:r>
      <w:r w:rsidR="00D017E9">
        <w:rPr>
          <w:lang w:val="en-GB"/>
        </w:rPr>
        <w:t>s</w:t>
      </w:r>
      <w:r w:rsidRPr="00F26B02">
        <w:rPr>
          <w:lang w:val="en-GB"/>
        </w:rPr>
        <w:t>)</w:t>
      </w:r>
      <w:r w:rsidR="00F26B02">
        <w:rPr>
          <w:lang w:val="en-GB"/>
        </w:rPr>
        <w:t>,</w:t>
      </w:r>
      <w:r w:rsidRPr="00F26B02">
        <w:rPr>
          <w:lang w:val="en-GB"/>
        </w:rPr>
        <w:t xml:space="preserve"> </w:t>
      </w:r>
      <w:r w:rsidR="00F26B02">
        <w:rPr>
          <w:lang w:val="en-GB"/>
        </w:rPr>
        <w:t xml:space="preserve">there will be </w:t>
      </w:r>
      <w:r w:rsidRPr="00F26B02">
        <w:rPr>
          <w:lang w:val="en-GB"/>
        </w:rPr>
        <w:t>new process</w:t>
      </w:r>
      <w:r w:rsidR="00F26B02">
        <w:rPr>
          <w:lang w:val="en-GB"/>
        </w:rPr>
        <w:t xml:space="preserve"> of solving the access to this new building</w:t>
      </w:r>
    </w:p>
    <w:p w:rsidR="00DF527D" w:rsidRDefault="00DF527D" w:rsidP="002F01FE">
      <w:pPr>
        <w:jc w:val="both"/>
        <w:rPr>
          <w:lang w:val="en-GB"/>
        </w:rPr>
      </w:pPr>
    </w:p>
    <w:p w:rsidR="00DF527D" w:rsidRPr="00DB44E1" w:rsidRDefault="00DF527D" w:rsidP="002F01FE">
      <w:pPr>
        <w:jc w:val="both"/>
        <w:rPr>
          <w:u w:val="single"/>
          <w:lang w:val="en-GB"/>
        </w:rPr>
      </w:pPr>
      <w:r w:rsidRPr="00DB44E1">
        <w:rPr>
          <w:u w:val="single"/>
          <w:lang w:val="en-GB"/>
        </w:rPr>
        <w:t>Restaurant Coordinator</w:t>
      </w:r>
    </w:p>
    <w:p w:rsidR="009F79AC" w:rsidRPr="00DB44E1" w:rsidRDefault="00DB44E1" w:rsidP="00DB44E1">
      <w:pPr>
        <w:pStyle w:val="Paragrafoelenco"/>
        <w:numPr>
          <w:ilvl w:val="0"/>
          <w:numId w:val="32"/>
        </w:numPr>
        <w:jc w:val="both"/>
        <w:rPr>
          <w:lang w:val="en-GB"/>
        </w:rPr>
      </w:pPr>
      <w:r>
        <w:rPr>
          <w:lang w:val="en-GB"/>
        </w:rPr>
        <w:t>Restaurant issue: c</w:t>
      </w:r>
      <w:r w:rsidR="00F26B02" w:rsidRPr="00DB44E1">
        <w:rPr>
          <w:lang w:val="en-GB"/>
        </w:rPr>
        <w:t>onfirms the above information on the restaurant provided by President</w:t>
      </w:r>
      <w:r>
        <w:rPr>
          <w:lang w:val="en-GB"/>
        </w:rPr>
        <w:t xml:space="preserve">. </w:t>
      </w:r>
      <w:r w:rsidR="00F26B02" w:rsidRPr="00DB44E1">
        <w:rPr>
          <w:lang w:val="en-GB"/>
        </w:rPr>
        <w:t>Members will be able to use: e</w:t>
      </w:r>
      <w:r w:rsidR="009F79AC" w:rsidRPr="00DB44E1">
        <w:rPr>
          <w:lang w:val="en-GB"/>
        </w:rPr>
        <w:t>le</w:t>
      </w:r>
      <w:r w:rsidR="00F26B02" w:rsidRPr="00DB44E1">
        <w:rPr>
          <w:lang w:val="en-GB"/>
        </w:rPr>
        <w:t>ctr</w:t>
      </w:r>
      <w:r w:rsidR="009F79AC" w:rsidRPr="00DB44E1">
        <w:rPr>
          <w:lang w:val="en-GB"/>
        </w:rPr>
        <w:t>icity</w:t>
      </w:r>
      <w:r w:rsidR="00F26B02" w:rsidRPr="00DB44E1">
        <w:rPr>
          <w:lang w:val="en-GB"/>
        </w:rPr>
        <w:t>,</w:t>
      </w:r>
      <w:r w:rsidR="009F79AC" w:rsidRPr="00DB44E1">
        <w:rPr>
          <w:lang w:val="en-GB"/>
        </w:rPr>
        <w:t xml:space="preserve"> warming </w:t>
      </w:r>
      <w:r w:rsidR="00F26B02" w:rsidRPr="00DB44E1">
        <w:rPr>
          <w:lang w:val="en-GB"/>
        </w:rPr>
        <w:t xml:space="preserve">facilities </w:t>
      </w:r>
      <w:r w:rsidR="009F79AC" w:rsidRPr="00DB44E1">
        <w:rPr>
          <w:lang w:val="en-GB"/>
        </w:rPr>
        <w:t xml:space="preserve">and </w:t>
      </w:r>
      <w:r w:rsidR="00C42DD8">
        <w:rPr>
          <w:lang w:val="en-GB"/>
        </w:rPr>
        <w:t>deep fryer</w:t>
      </w:r>
    </w:p>
    <w:p w:rsidR="009F79AC" w:rsidRPr="00DB44E1" w:rsidRDefault="00F26B02" w:rsidP="00DB44E1">
      <w:pPr>
        <w:pStyle w:val="Paragrafoelenco"/>
        <w:numPr>
          <w:ilvl w:val="0"/>
          <w:numId w:val="32"/>
        </w:numPr>
        <w:jc w:val="both"/>
        <w:rPr>
          <w:lang w:val="en-GB"/>
        </w:rPr>
      </w:pPr>
      <w:r w:rsidRPr="00DB44E1">
        <w:rPr>
          <w:lang w:val="en-GB"/>
        </w:rPr>
        <w:t>Asks those nations who has not made their decision yet on their demand of restaurant use to do so on the Participation Questionnaire to the Bazaar Coordinator</w:t>
      </w:r>
    </w:p>
    <w:p w:rsidR="00DB44E1" w:rsidRDefault="009F79AC" w:rsidP="00DB44E1">
      <w:pPr>
        <w:pStyle w:val="Paragrafoelenco"/>
        <w:numPr>
          <w:ilvl w:val="0"/>
          <w:numId w:val="32"/>
        </w:numPr>
        <w:jc w:val="both"/>
        <w:rPr>
          <w:lang w:val="en-GB"/>
        </w:rPr>
      </w:pPr>
      <w:r w:rsidRPr="00DB44E1">
        <w:rPr>
          <w:lang w:val="en-GB"/>
        </w:rPr>
        <w:t xml:space="preserve">Bake Sales: </w:t>
      </w:r>
      <w:r w:rsidR="00F26B02" w:rsidRPr="00DB44E1">
        <w:rPr>
          <w:lang w:val="en-GB"/>
        </w:rPr>
        <w:t>19 September, Wednesday, in front of Starbuck</w:t>
      </w:r>
      <w:r w:rsidR="00D017E9">
        <w:rPr>
          <w:lang w:val="en-GB"/>
        </w:rPr>
        <w:t>s</w:t>
      </w:r>
      <w:r w:rsidR="00F26B02" w:rsidRPr="00DB44E1">
        <w:rPr>
          <w:lang w:val="en-GB"/>
        </w:rPr>
        <w:t xml:space="preserve"> Coffee</w:t>
      </w:r>
      <w:r w:rsidR="00D017E9">
        <w:rPr>
          <w:lang w:val="en-GB"/>
        </w:rPr>
        <w:t xml:space="preserve">. </w:t>
      </w:r>
      <w:r w:rsidR="00F26B02" w:rsidRPr="00DB44E1">
        <w:rPr>
          <w:lang w:val="en-GB"/>
        </w:rPr>
        <w:t>Important: this is an international event,</w:t>
      </w:r>
      <w:r w:rsidR="00D017E9">
        <w:rPr>
          <w:lang w:val="en-GB"/>
        </w:rPr>
        <w:t xml:space="preserve"> every nation is welcome,</w:t>
      </w:r>
      <w:r w:rsidR="00F26B02" w:rsidRPr="00DB44E1">
        <w:rPr>
          <w:lang w:val="en-GB"/>
        </w:rPr>
        <w:t xml:space="preserve"> so please bring only small flags (table, picks). Please spread the information to your spouse and colleagues to come and buy to raise money to the Charitie</w:t>
      </w:r>
      <w:r w:rsidR="00DB44E1" w:rsidRPr="00DB44E1">
        <w:rPr>
          <w:lang w:val="en-GB"/>
        </w:rPr>
        <w:t>s</w:t>
      </w:r>
      <w:r w:rsidR="00DB44E1">
        <w:rPr>
          <w:lang w:val="en-GB"/>
        </w:rPr>
        <w:t xml:space="preserve">. </w:t>
      </w:r>
    </w:p>
    <w:p w:rsidR="00DB44E1" w:rsidRDefault="00DB44E1" w:rsidP="00DB44E1">
      <w:pPr>
        <w:pStyle w:val="Paragrafoelenco"/>
        <w:numPr>
          <w:ilvl w:val="0"/>
          <w:numId w:val="32"/>
        </w:numPr>
        <w:jc w:val="both"/>
        <w:rPr>
          <w:lang w:val="en-GB"/>
        </w:rPr>
      </w:pPr>
      <w:r w:rsidRPr="00DB44E1">
        <w:rPr>
          <w:lang w:val="en-GB"/>
        </w:rPr>
        <w:t xml:space="preserve">New on Bake Sales: less table than last year due to less space, </w:t>
      </w:r>
      <w:r>
        <w:rPr>
          <w:lang w:val="en-GB"/>
        </w:rPr>
        <w:t>please p</w:t>
      </w:r>
      <w:r w:rsidRPr="00DB44E1">
        <w:rPr>
          <w:lang w:val="en-GB"/>
        </w:rPr>
        <w:t>ick up your pla</w:t>
      </w:r>
      <w:r>
        <w:rPr>
          <w:lang w:val="en-GB"/>
        </w:rPr>
        <w:t>tes</w:t>
      </w:r>
      <w:r w:rsidR="00D017E9">
        <w:rPr>
          <w:lang w:val="en-GB"/>
        </w:rPr>
        <w:t xml:space="preserve"> after 14.00</w:t>
      </w:r>
      <w:r w:rsidRPr="00DB44E1">
        <w:rPr>
          <w:lang w:val="en-GB"/>
        </w:rPr>
        <w:t>, bec</w:t>
      </w:r>
      <w:r w:rsidR="00D017E9">
        <w:rPr>
          <w:lang w:val="en-GB"/>
        </w:rPr>
        <w:t>ause</w:t>
      </w:r>
      <w:r w:rsidRPr="00DB44E1">
        <w:rPr>
          <w:lang w:val="en-GB"/>
        </w:rPr>
        <w:t xml:space="preserve"> we will not be able to store them</w:t>
      </w:r>
      <w:r>
        <w:rPr>
          <w:lang w:val="en-GB"/>
        </w:rPr>
        <w:t xml:space="preserve"> now,</w:t>
      </w:r>
      <w:r w:rsidRPr="00DB44E1">
        <w:rPr>
          <w:lang w:val="en-GB"/>
        </w:rPr>
        <w:t xml:space="preserve"> </w:t>
      </w:r>
      <w:r>
        <w:rPr>
          <w:lang w:val="en-GB"/>
        </w:rPr>
        <w:t>NCB will buy b</w:t>
      </w:r>
      <w:r w:rsidRPr="00DB44E1">
        <w:rPr>
          <w:lang w:val="en-GB"/>
        </w:rPr>
        <w:t>ig box</w:t>
      </w:r>
      <w:r>
        <w:rPr>
          <w:lang w:val="en-GB"/>
        </w:rPr>
        <w:t>es</w:t>
      </w:r>
      <w:r w:rsidRPr="00DB44E1">
        <w:rPr>
          <w:lang w:val="en-GB"/>
        </w:rPr>
        <w:t xml:space="preserve"> for</w:t>
      </w:r>
      <w:r>
        <w:rPr>
          <w:lang w:val="en-GB"/>
        </w:rPr>
        <w:t xml:space="preserve"> cookie</w:t>
      </w:r>
      <w:r w:rsidRPr="00DB44E1">
        <w:rPr>
          <w:lang w:val="en-GB"/>
        </w:rPr>
        <w:t xml:space="preserve"> takeaway </w:t>
      </w:r>
      <w:r>
        <w:rPr>
          <w:lang w:val="en-GB"/>
        </w:rPr>
        <w:t xml:space="preserve">but they are </w:t>
      </w:r>
      <w:r w:rsidRPr="00DB44E1">
        <w:rPr>
          <w:lang w:val="en-GB"/>
        </w:rPr>
        <w:t xml:space="preserve">free </w:t>
      </w:r>
      <w:r w:rsidR="00D017E9">
        <w:rPr>
          <w:lang w:val="en-GB"/>
        </w:rPr>
        <w:t xml:space="preserve">only </w:t>
      </w:r>
      <w:r w:rsidRPr="00DB44E1">
        <w:rPr>
          <w:lang w:val="en-GB"/>
        </w:rPr>
        <w:t>for those</w:t>
      </w:r>
      <w:r w:rsidR="00D017E9">
        <w:rPr>
          <w:lang w:val="en-GB"/>
        </w:rPr>
        <w:t xml:space="preserve"> customers</w:t>
      </w:r>
      <w:r w:rsidRPr="00DB44E1">
        <w:rPr>
          <w:lang w:val="en-GB"/>
        </w:rPr>
        <w:t xml:space="preserve"> who pay min 10</w:t>
      </w:r>
      <w:r w:rsidR="00D017E9">
        <w:rPr>
          <w:lang w:val="en-GB"/>
        </w:rPr>
        <w:t xml:space="preserve"> </w:t>
      </w:r>
      <w:r w:rsidRPr="00DB44E1">
        <w:rPr>
          <w:lang w:val="en-GB"/>
        </w:rPr>
        <w:t xml:space="preserve">EUR for </w:t>
      </w:r>
      <w:r>
        <w:rPr>
          <w:lang w:val="en-GB"/>
        </w:rPr>
        <w:t xml:space="preserve">the </w:t>
      </w:r>
      <w:r w:rsidRPr="00DB44E1">
        <w:rPr>
          <w:lang w:val="en-GB"/>
        </w:rPr>
        <w:t>cookie</w:t>
      </w:r>
    </w:p>
    <w:p w:rsidR="00066229" w:rsidRPr="00066229" w:rsidRDefault="00066229" w:rsidP="00066229">
      <w:pPr>
        <w:pStyle w:val="Paragrafoelenco"/>
        <w:numPr>
          <w:ilvl w:val="0"/>
          <w:numId w:val="32"/>
        </w:numPr>
        <w:jc w:val="both"/>
        <w:rPr>
          <w:lang w:val="en-GB"/>
        </w:rPr>
      </w:pPr>
      <w:r w:rsidRPr="00DB44E1">
        <w:rPr>
          <w:lang w:val="en-GB"/>
        </w:rPr>
        <w:t>Aramark owns the area</w:t>
      </w:r>
      <w:r>
        <w:rPr>
          <w:lang w:val="en-GB"/>
        </w:rPr>
        <w:t xml:space="preserve"> in</w:t>
      </w:r>
      <w:r w:rsidR="00C42DD8">
        <w:rPr>
          <w:lang w:val="en-GB"/>
        </w:rPr>
        <w:t>side</w:t>
      </w:r>
      <w:r w:rsidRPr="00DB44E1">
        <w:rPr>
          <w:lang w:val="en-GB"/>
        </w:rPr>
        <w:t xml:space="preserve"> of </w:t>
      </w:r>
      <w:r>
        <w:rPr>
          <w:lang w:val="en-GB"/>
        </w:rPr>
        <w:t>S</w:t>
      </w:r>
      <w:r w:rsidRPr="00DB44E1">
        <w:rPr>
          <w:lang w:val="en-GB"/>
        </w:rPr>
        <w:t xml:space="preserve">tarbucks </w:t>
      </w:r>
      <w:r>
        <w:rPr>
          <w:lang w:val="en-GB"/>
        </w:rPr>
        <w:t xml:space="preserve">Coffee </w:t>
      </w:r>
      <w:r w:rsidRPr="00DB44E1">
        <w:rPr>
          <w:lang w:val="en-GB"/>
        </w:rPr>
        <w:t>so it is no</w:t>
      </w:r>
      <w:r>
        <w:rPr>
          <w:lang w:val="en-GB"/>
        </w:rPr>
        <w:t>t</w:t>
      </w:r>
      <w:r w:rsidRPr="00DB44E1">
        <w:rPr>
          <w:lang w:val="en-GB"/>
        </w:rPr>
        <w:t xml:space="preserve"> </w:t>
      </w:r>
      <w:r w:rsidR="00C42DD8">
        <w:rPr>
          <w:lang w:val="en-GB"/>
        </w:rPr>
        <w:t>possible</w:t>
      </w:r>
      <w:r w:rsidR="00C42DD8" w:rsidRPr="00DB44E1">
        <w:rPr>
          <w:lang w:val="en-GB"/>
        </w:rPr>
        <w:t xml:space="preserve"> </w:t>
      </w:r>
      <w:r w:rsidRPr="00DB44E1">
        <w:rPr>
          <w:lang w:val="en-GB"/>
        </w:rPr>
        <w:t xml:space="preserve">to have </w:t>
      </w:r>
      <w:r>
        <w:rPr>
          <w:lang w:val="en-GB"/>
        </w:rPr>
        <w:t>the B</w:t>
      </w:r>
      <w:r w:rsidRPr="00DB44E1">
        <w:rPr>
          <w:lang w:val="en-GB"/>
        </w:rPr>
        <w:t xml:space="preserve">ake </w:t>
      </w:r>
      <w:r>
        <w:rPr>
          <w:lang w:val="en-GB"/>
        </w:rPr>
        <w:t>S</w:t>
      </w:r>
      <w:r w:rsidRPr="00DB44E1">
        <w:rPr>
          <w:lang w:val="en-GB"/>
        </w:rPr>
        <w:t xml:space="preserve">ales </w:t>
      </w:r>
      <w:r>
        <w:rPr>
          <w:lang w:val="en-GB"/>
        </w:rPr>
        <w:t>there</w:t>
      </w:r>
      <w:r w:rsidR="00C42DD8">
        <w:rPr>
          <w:lang w:val="en-GB"/>
        </w:rPr>
        <w:t>.</w:t>
      </w:r>
      <w:r w:rsidRPr="00DB44E1">
        <w:rPr>
          <w:lang w:val="en-GB"/>
        </w:rPr>
        <w:t xml:space="preserve"> </w:t>
      </w:r>
    </w:p>
    <w:p w:rsidR="00DB44E1" w:rsidRPr="00DB44E1" w:rsidRDefault="00DB44E1" w:rsidP="00DB44E1">
      <w:pPr>
        <w:pStyle w:val="Paragrafoelenco"/>
        <w:numPr>
          <w:ilvl w:val="0"/>
          <w:numId w:val="32"/>
        </w:numPr>
        <w:jc w:val="both"/>
        <w:rPr>
          <w:lang w:val="en-GB"/>
        </w:rPr>
      </w:pPr>
      <w:r w:rsidRPr="00DB44E1">
        <w:rPr>
          <w:lang w:val="en-GB"/>
        </w:rPr>
        <w:lastRenderedPageBreak/>
        <w:t xml:space="preserve">Question: who should </w:t>
      </w:r>
      <w:r w:rsidR="00D017E9">
        <w:rPr>
          <w:lang w:val="en-GB"/>
        </w:rPr>
        <w:t>Members</w:t>
      </w:r>
      <w:r w:rsidRPr="00DB44E1">
        <w:rPr>
          <w:lang w:val="en-GB"/>
        </w:rPr>
        <w:t xml:space="preserve"> contact if they want </w:t>
      </w:r>
      <w:r w:rsidR="00C42DD8">
        <w:rPr>
          <w:lang w:val="en-GB"/>
        </w:rPr>
        <w:t xml:space="preserve">to organize </w:t>
      </w:r>
      <w:r w:rsidRPr="00DB44E1">
        <w:rPr>
          <w:lang w:val="en-GB"/>
        </w:rPr>
        <w:t>a nation</w:t>
      </w:r>
      <w:r>
        <w:rPr>
          <w:lang w:val="en-GB"/>
        </w:rPr>
        <w:t>al</w:t>
      </w:r>
      <w:r w:rsidRPr="00DB44E1">
        <w:rPr>
          <w:lang w:val="en-GB"/>
        </w:rPr>
        <w:t xml:space="preserve"> sale: </w:t>
      </w:r>
      <w:r>
        <w:rPr>
          <w:lang w:val="en-GB"/>
        </w:rPr>
        <w:t>NCB</w:t>
      </w:r>
      <w:r w:rsidRPr="00DB44E1">
        <w:rPr>
          <w:lang w:val="en-GB"/>
        </w:rPr>
        <w:t xml:space="preserve"> can give you contact info but your delegation need</w:t>
      </w:r>
      <w:r w:rsidR="000D61B8">
        <w:rPr>
          <w:lang w:val="en-GB"/>
        </w:rPr>
        <w:t>s</w:t>
      </w:r>
      <w:r w:rsidRPr="00DB44E1">
        <w:rPr>
          <w:lang w:val="en-GB"/>
        </w:rPr>
        <w:t xml:space="preserve"> to organize (</w:t>
      </w:r>
      <w:r w:rsidR="00D017E9">
        <w:rPr>
          <w:lang w:val="en-GB"/>
        </w:rPr>
        <w:t xml:space="preserve">reserving </w:t>
      </w:r>
      <w:r w:rsidRPr="00DB44E1">
        <w:rPr>
          <w:lang w:val="en-GB"/>
        </w:rPr>
        <w:t>place, time, etc)</w:t>
      </w:r>
      <w:r>
        <w:rPr>
          <w:lang w:val="en-GB"/>
        </w:rPr>
        <w:t xml:space="preserve">. </w:t>
      </w:r>
    </w:p>
    <w:p w:rsidR="009F79AC" w:rsidRDefault="009F79AC" w:rsidP="002F01FE">
      <w:pPr>
        <w:jc w:val="both"/>
        <w:rPr>
          <w:lang w:val="en-GB"/>
        </w:rPr>
      </w:pPr>
    </w:p>
    <w:p w:rsidR="009F79AC" w:rsidRPr="00DB44E1" w:rsidRDefault="009F79AC" w:rsidP="002F01FE">
      <w:pPr>
        <w:jc w:val="both"/>
        <w:rPr>
          <w:u w:val="single"/>
          <w:lang w:val="en-GB"/>
        </w:rPr>
      </w:pPr>
      <w:r w:rsidRPr="00DB44E1">
        <w:rPr>
          <w:u w:val="single"/>
          <w:lang w:val="en-GB"/>
        </w:rPr>
        <w:t>Tombola</w:t>
      </w:r>
      <w:r w:rsidR="00DB44E1" w:rsidRPr="00DB44E1">
        <w:rPr>
          <w:u w:val="single"/>
          <w:lang w:val="en-GB"/>
        </w:rPr>
        <w:t xml:space="preserve"> Coordinator</w:t>
      </w:r>
    </w:p>
    <w:p w:rsidR="00DB44E1" w:rsidRPr="00DB44E1" w:rsidRDefault="00DB44E1" w:rsidP="00DB44E1">
      <w:pPr>
        <w:pStyle w:val="Paragrafoelenco"/>
        <w:numPr>
          <w:ilvl w:val="0"/>
          <w:numId w:val="33"/>
        </w:numPr>
        <w:jc w:val="both"/>
        <w:rPr>
          <w:lang w:val="en-GB"/>
        </w:rPr>
      </w:pPr>
      <w:r w:rsidRPr="00DB44E1">
        <w:rPr>
          <w:lang w:val="en-GB"/>
        </w:rPr>
        <w:t xml:space="preserve">Asks those nations who has not made their decision yet on their demand to </w:t>
      </w:r>
      <w:r>
        <w:rPr>
          <w:lang w:val="en-GB"/>
        </w:rPr>
        <w:t>submit it ASAP (tombola@natocharitybazaar.org)</w:t>
      </w:r>
    </w:p>
    <w:p w:rsidR="001344F3" w:rsidRPr="00DB44E1" w:rsidRDefault="001344F3" w:rsidP="00DB44E1">
      <w:pPr>
        <w:pStyle w:val="Paragrafoelenco"/>
        <w:numPr>
          <w:ilvl w:val="0"/>
          <w:numId w:val="33"/>
        </w:numPr>
        <w:jc w:val="both"/>
        <w:rPr>
          <w:lang w:val="en-GB"/>
        </w:rPr>
      </w:pPr>
      <w:r w:rsidRPr="00DB44E1">
        <w:rPr>
          <w:lang w:val="en-GB"/>
        </w:rPr>
        <w:t xml:space="preserve">Schedule for sales </w:t>
      </w:r>
      <w:r w:rsidR="003D752D" w:rsidRPr="00DB44E1">
        <w:rPr>
          <w:lang w:val="en-GB"/>
        </w:rPr>
        <w:t xml:space="preserve">will be sent to </w:t>
      </w:r>
      <w:r w:rsidR="00D017E9">
        <w:rPr>
          <w:lang w:val="en-GB"/>
        </w:rPr>
        <w:t>M</w:t>
      </w:r>
      <w:r w:rsidR="003D752D" w:rsidRPr="00DB44E1">
        <w:rPr>
          <w:lang w:val="en-GB"/>
        </w:rPr>
        <w:t>embers in a couple of day</w:t>
      </w:r>
      <w:r w:rsidR="006A6988">
        <w:rPr>
          <w:lang w:val="en-GB"/>
        </w:rPr>
        <w:t>s</w:t>
      </w:r>
      <w:r w:rsidR="00066229">
        <w:rPr>
          <w:lang w:val="en-GB"/>
        </w:rPr>
        <w:t xml:space="preserve">. Place: </w:t>
      </w:r>
      <w:r w:rsidRPr="00DB44E1">
        <w:rPr>
          <w:lang w:val="en-GB"/>
        </w:rPr>
        <w:t xml:space="preserve">in front of </w:t>
      </w:r>
      <w:r w:rsidR="00066229">
        <w:rPr>
          <w:lang w:val="en-GB"/>
        </w:rPr>
        <w:t>S</w:t>
      </w:r>
      <w:r w:rsidRPr="00DB44E1">
        <w:rPr>
          <w:lang w:val="en-GB"/>
        </w:rPr>
        <w:t>tarbuck</w:t>
      </w:r>
      <w:r w:rsidR="00066229">
        <w:rPr>
          <w:lang w:val="en-GB"/>
        </w:rPr>
        <w:t>s Coffee</w:t>
      </w:r>
      <w:r w:rsidRPr="00DB44E1">
        <w:rPr>
          <w:lang w:val="en-GB"/>
        </w:rPr>
        <w:t xml:space="preserve"> </w:t>
      </w:r>
    </w:p>
    <w:p w:rsidR="001344F3" w:rsidRPr="00DB44E1" w:rsidRDefault="001344F3" w:rsidP="00DB44E1">
      <w:pPr>
        <w:pStyle w:val="Paragrafoelenco"/>
        <w:numPr>
          <w:ilvl w:val="0"/>
          <w:numId w:val="33"/>
        </w:numPr>
        <w:jc w:val="both"/>
        <w:rPr>
          <w:lang w:val="en-GB"/>
        </w:rPr>
      </w:pPr>
      <w:r w:rsidRPr="00DB44E1">
        <w:rPr>
          <w:lang w:val="en-GB"/>
        </w:rPr>
        <w:t>Prizes: every nation is supposed to give 2 prizes</w:t>
      </w:r>
      <w:r w:rsidR="00066229">
        <w:rPr>
          <w:lang w:val="en-GB"/>
        </w:rPr>
        <w:t xml:space="preserve"> in</w:t>
      </w:r>
      <w:r w:rsidRPr="00DB44E1">
        <w:rPr>
          <w:lang w:val="en-GB"/>
        </w:rPr>
        <w:t xml:space="preserve"> </w:t>
      </w:r>
      <w:r w:rsidR="00066229">
        <w:rPr>
          <w:lang w:val="en-GB"/>
        </w:rPr>
        <w:t>v</w:t>
      </w:r>
      <w:r w:rsidRPr="00DB44E1">
        <w:rPr>
          <w:lang w:val="en-GB"/>
        </w:rPr>
        <w:t xml:space="preserve">alue </w:t>
      </w:r>
      <w:r w:rsidR="00066229">
        <w:rPr>
          <w:lang w:val="en-GB"/>
        </w:rPr>
        <w:t xml:space="preserve">of </w:t>
      </w:r>
      <w:r w:rsidRPr="00DB44E1">
        <w:rPr>
          <w:lang w:val="en-GB"/>
        </w:rPr>
        <w:t>min</w:t>
      </w:r>
      <w:r w:rsidR="00066229">
        <w:rPr>
          <w:lang w:val="en-GB"/>
        </w:rPr>
        <w:t>imum</w:t>
      </w:r>
      <w:r w:rsidRPr="00DB44E1">
        <w:rPr>
          <w:lang w:val="en-GB"/>
        </w:rPr>
        <w:t xml:space="preserve"> 100 </w:t>
      </w:r>
      <w:r w:rsidR="00066229">
        <w:rPr>
          <w:lang w:val="en-GB"/>
        </w:rPr>
        <w:t>EUR</w:t>
      </w:r>
      <w:r w:rsidRPr="00DB44E1">
        <w:rPr>
          <w:lang w:val="en-GB"/>
        </w:rPr>
        <w:t xml:space="preserve"> per p</w:t>
      </w:r>
      <w:r w:rsidR="00066229">
        <w:rPr>
          <w:lang w:val="en-GB"/>
        </w:rPr>
        <w:t>rize</w:t>
      </w:r>
      <w:r w:rsidR="0010475E" w:rsidRPr="00DB44E1">
        <w:rPr>
          <w:lang w:val="en-GB"/>
        </w:rPr>
        <w:t xml:space="preserve"> (</w:t>
      </w:r>
      <w:r w:rsidR="00066229">
        <w:rPr>
          <w:lang w:val="en-GB"/>
        </w:rPr>
        <w:t xml:space="preserve">one prize </w:t>
      </w:r>
      <w:r w:rsidR="0010475E" w:rsidRPr="00DB44E1">
        <w:rPr>
          <w:lang w:val="en-GB"/>
        </w:rPr>
        <w:t xml:space="preserve">could be a combination of </w:t>
      </w:r>
      <w:r w:rsidR="00066229">
        <w:rPr>
          <w:lang w:val="en-GB"/>
        </w:rPr>
        <w:t xml:space="preserve">more </w:t>
      </w:r>
      <w:r w:rsidR="0010475E" w:rsidRPr="00DB44E1">
        <w:rPr>
          <w:lang w:val="en-GB"/>
        </w:rPr>
        <w:t>things also).</w:t>
      </w:r>
      <w:r w:rsidR="000C173A" w:rsidRPr="00DB44E1">
        <w:rPr>
          <w:lang w:val="en-GB"/>
        </w:rPr>
        <w:t xml:space="preserve"> If </w:t>
      </w:r>
      <w:r w:rsidR="00066229">
        <w:rPr>
          <w:lang w:val="en-GB"/>
        </w:rPr>
        <w:t xml:space="preserve">Members </w:t>
      </w:r>
      <w:r w:rsidR="000C173A" w:rsidRPr="00DB44E1">
        <w:rPr>
          <w:lang w:val="en-GB"/>
        </w:rPr>
        <w:t xml:space="preserve">say it is difficult to find </w:t>
      </w:r>
      <w:r w:rsidR="00066229">
        <w:rPr>
          <w:lang w:val="en-GB"/>
        </w:rPr>
        <w:t xml:space="preserve">a prize </w:t>
      </w:r>
      <w:r w:rsidR="000C173A" w:rsidRPr="00DB44E1">
        <w:rPr>
          <w:lang w:val="en-GB"/>
        </w:rPr>
        <w:t xml:space="preserve">for this value, </w:t>
      </w:r>
      <w:r w:rsidR="00066229">
        <w:rPr>
          <w:lang w:val="en-GB"/>
        </w:rPr>
        <w:t xml:space="preserve">they should indicate it to the Board, in that case </w:t>
      </w:r>
      <w:r w:rsidR="000C173A" w:rsidRPr="00DB44E1">
        <w:rPr>
          <w:lang w:val="en-GB"/>
        </w:rPr>
        <w:t>we have to lower the price of the ticket</w:t>
      </w:r>
      <w:r w:rsidR="00066229">
        <w:rPr>
          <w:lang w:val="en-GB"/>
        </w:rPr>
        <w:t xml:space="preserve"> too</w:t>
      </w:r>
      <w:r w:rsidR="000C173A" w:rsidRPr="00DB44E1">
        <w:rPr>
          <w:lang w:val="en-GB"/>
        </w:rPr>
        <w:t>.</w:t>
      </w:r>
      <w:r w:rsidR="00066229">
        <w:rPr>
          <w:lang w:val="en-GB"/>
        </w:rPr>
        <w:t xml:space="preserve"> No </w:t>
      </w:r>
      <w:r w:rsidR="006A6988">
        <w:rPr>
          <w:lang w:val="en-GB"/>
        </w:rPr>
        <w:t>such request</w:t>
      </w:r>
      <w:r w:rsidR="00066229">
        <w:rPr>
          <w:lang w:val="en-GB"/>
        </w:rPr>
        <w:t xml:space="preserve"> from Members.</w:t>
      </w:r>
    </w:p>
    <w:p w:rsidR="0010475E" w:rsidRDefault="0010475E" w:rsidP="002F01FE">
      <w:pPr>
        <w:jc w:val="both"/>
        <w:rPr>
          <w:lang w:val="en-GB"/>
        </w:rPr>
      </w:pPr>
    </w:p>
    <w:p w:rsidR="000C173A" w:rsidRDefault="00066229" w:rsidP="002F01FE">
      <w:pPr>
        <w:jc w:val="both"/>
        <w:rPr>
          <w:lang w:val="en-GB"/>
        </w:rPr>
      </w:pPr>
      <w:r>
        <w:rPr>
          <w:lang w:val="en-GB"/>
        </w:rPr>
        <w:t xml:space="preserve">Coffee </w:t>
      </w:r>
      <w:r w:rsidR="008C7E97">
        <w:rPr>
          <w:lang w:val="en-GB"/>
        </w:rPr>
        <w:t>Break</w:t>
      </w:r>
    </w:p>
    <w:p w:rsidR="008C7E97" w:rsidRDefault="008C7E97" w:rsidP="002F01FE">
      <w:pPr>
        <w:jc w:val="both"/>
        <w:rPr>
          <w:lang w:val="en-GB"/>
        </w:rPr>
      </w:pPr>
    </w:p>
    <w:p w:rsidR="00066229" w:rsidRPr="001B3351" w:rsidRDefault="00066229" w:rsidP="002F01FE">
      <w:pPr>
        <w:jc w:val="both"/>
        <w:rPr>
          <w:u w:val="single"/>
          <w:lang w:val="en-GB"/>
        </w:rPr>
      </w:pPr>
      <w:r w:rsidRPr="001B3351">
        <w:rPr>
          <w:u w:val="single"/>
          <w:lang w:val="en-GB"/>
        </w:rPr>
        <w:t>Charity Coordinator</w:t>
      </w:r>
    </w:p>
    <w:p w:rsidR="00066229" w:rsidRPr="001B3351" w:rsidRDefault="00066229" w:rsidP="001B3351">
      <w:pPr>
        <w:pStyle w:val="Paragrafoelenco"/>
        <w:numPr>
          <w:ilvl w:val="0"/>
          <w:numId w:val="35"/>
        </w:numPr>
        <w:jc w:val="both"/>
        <w:rPr>
          <w:lang w:val="en-GB"/>
        </w:rPr>
      </w:pPr>
      <w:r w:rsidRPr="001B3351">
        <w:rPr>
          <w:lang w:val="en-GB"/>
        </w:rPr>
        <w:t>D</w:t>
      </w:r>
      <w:r w:rsidR="008C7E97" w:rsidRPr="001B3351">
        <w:rPr>
          <w:lang w:val="en-GB"/>
        </w:rPr>
        <w:t>istribut</w:t>
      </w:r>
      <w:r w:rsidRPr="001B3351">
        <w:rPr>
          <w:lang w:val="en-GB"/>
        </w:rPr>
        <w:t>es</w:t>
      </w:r>
      <w:r w:rsidR="008C7E97" w:rsidRPr="001B3351">
        <w:rPr>
          <w:lang w:val="en-GB"/>
        </w:rPr>
        <w:t xml:space="preserve"> voting ballots</w:t>
      </w:r>
      <w:r w:rsidR="00D550FD">
        <w:rPr>
          <w:lang w:val="en-GB"/>
        </w:rPr>
        <w:t xml:space="preserve"> on Belgian and International Charities</w:t>
      </w:r>
      <w:r w:rsidR="008C7E97" w:rsidRPr="001B3351">
        <w:rPr>
          <w:lang w:val="en-GB"/>
        </w:rPr>
        <w:t xml:space="preserve"> to those</w:t>
      </w:r>
      <w:r w:rsidRPr="001B3351">
        <w:rPr>
          <w:lang w:val="en-GB"/>
        </w:rPr>
        <w:t xml:space="preserve"> Members</w:t>
      </w:r>
      <w:r w:rsidR="008C7E97" w:rsidRPr="001B3351">
        <w:rPr>
          <w:lang w:val="en-GB"/>
        </w:rPr>
        <w:t xml:space="preserve"> who has </w:t>
      </w:r>
      <w:r w:rsidR="00D550FD">
        <w:rPr>
          <w:lang w:val="en-GB"/>
        </w:rPr>
        <w:t xml:space="preserve">not </w:t>
      </w:r>
      <w:r w:rsidRPr="001B3351">
        <w:rPr>
          <w:lang w:val="en-GB"/>
        </w:rPr>
        <w:t xml:space="preserve">brought their </w:t>
      </w:r>
      <w:r w:rsidR="00D550FD">
        <w:rPr>
          <w:lang w:val="en-GB"/>
        </w:rPr>
        <w:t xml:space="preserve">printed </w:t>
      </w:r>
      <w:r w:rsidRPr="001B3351">
        <w:rPr>
          <w:lang w:val="en-GB"/>
        </w:rPr>
        <w:t>copy with themselves</w:t>
      </w:r>
    </w:p>
    <w:p w:rsidR="008C7E97" w:rsidRPr="001B3351" w:rsidRDefault="00066229" w:rsidP="001B3351">
      <w:pPr>
        <w:pStyle w:val="Paragrafoelenco"/>
        <w:numPr>
          <w:ilvl w:val="0"/>
          <w:numId w:val="35"/>
        </w:numPr>
        <w:jc w:val="both"/>
        <w:rPr>
          <w:lang w:val="en-GB"/>
        </w:rPr>
      </w:pPr>
      <w:r w:rsidRPr="001B3351">
        <w:rPr>
          <w:lang w:val="en-GB"/>
        </w:rPr>
        <w:t>Collects voting ballots from Members representing their nation’s decision on grading each and every Charity organisation described in the Pre-Briefing Book</w:t>
      </w:r>
      <w:r w:rsidR="00D550FD">
        <w:rPr>
          <w:lang w:val="en-GB"/>
        </w:rPr>
        <w:t>s</w:t>
      </w:r>
    </w:p>
    <w:p w:rsidR="00066229" w:rsidRPr="001B3351" w:rsidRDefault="00066229" w:rsidP="001B3351">
      <w:pPr>
        <w:pStyle w:val="Paragrafoelenco"/>
        <w:numPr>
          <w:ilvl w:val="0"/>
          <w:numId w:val="35"/>
        </w:numPr>
        <w:jc w:val="both"/>
        <w:rPr>
          <w:lang w:val="en-GB"/>
        </w:rPr>
      </w:pPr>
      <w:r w:rsidRPr="001B3351">
        <w:rPr>
          <w:lang w:val="en-GB"/>
        </w:rPr>
        <w:t>The following nations submitted their voting during the GAM:</w:t>
      </w:r>
    </w:p>
    <w:p w:rsidR="00B9726A" w:rsidRPr="00B9726A" w:rsidRDefault="00B9726A" w:rsidP="00D550FD">
      <w:pPr>
        <w:ind w:left="1416"/>
        <w:jc w:val="both"/>
        <w:rPr>
          <w:lang w:val="it-IT"/>
        </w:rPr>
      </w:pPr>
      <w:r w:rsidRPr="00B9726A">
        <w:rPr>
          <w:lang w:val="it-IT"/>
        </w:rPr>
        <w:t>Armenia</w:t>
      </w:r>
    </w:p>
    <w:p w:rsidR="00B9726A" w:rsidRPr="00B9726A" w:rsidRDefault="00B9726A" w:rsidP="00D550FD">
      <w:pPr>
        <w:ind w:left="1416"/>
        <w:jc w:val="both"/>
        <w:rPr>
          <w:lang w:val="it-IT"/>
        </w:rPr>
      </w:pPr>
      <w:r w:rsidRPr="00B9726A">
        <w:rPr>
          <w:lang w:val="it-IT"/>
        </w:rPr>
        <w:t>Austria</w:t>
      </w:r>
    </w:p>
    <w:p w:rsidR="007465DE" w:rsidRDefault="007465DE" w:rsidP="00D550FD">
      <w:pPr>
        <w:ind w:left="1416"/>
        <w:jc w:val="both"/>
        <w:rPr>
          <w:lang w:val="it-IT"/>
        </w:rPr>
      </w:pPr>
      <w:proofErr w:type="spellStart"/>
      <w:r>
        <w:rPr>
          <w:lang w:val="it-IT"/>
        </w:rPr>
        <w:t>Belgium</w:t>
      </w:r>
      <w:proofErr w:type="spellEnd"/>
    </w:p>
    <w:p w:rsidR="00B9726A" w:rsidRPr="00B9726A" w:rsidRDefault="00B9726A" w:rsidP="00D550FD">
      <w:pPr>
        <w:ind w:left="1416"/>
        <w:jc w:val="both"/>
        <w:rPr>
          <w:lang w:val="it-IT"/>
        </w:rPr>
      </w:pPr>
      <w:r w:rsidRPr="0095214C">
        <w:rPr>
          <w:lang w:val="it-IT"/>
        </w:rPr>
        <w:t xml:space="preserve">Bosnia </w:t>
      </w:r>
      <w:r w:rsidR="0095214C" w:rsidRPr="0095214C">
        <w:rPr>
          <w:lang w:val="it-IT"/>
        </w:rPr>
        <w:t xml:space="preserve">and </w:t>
      </w:r>
      <w:proofErr w:type="spellStart"/>
      <w:r w:rsidRPr="0095214C">
        <w:rPr>
          <w:lang w:val="it-IT"/>
        </w:rPr>
        <w:t>Herzegovina</w:t>
      </w:r>
      <w:proofErr w:type="spellEnd"/>
    </w:p>
    <w:p w:rsidR="00B9726A" w:rsidRPr="000D61B8" w:rsidRDefault="00B9726A" w:rsidP="00D550FD">
      <w:pPr>
        <w:ind w:left="1416"/>
        <w:jc w:val="both"/>
        <w:rPr>
          <w:lang w:val="en-GB"/>
        </w:rPr>
      </w:pPr>
      <w:r w:rsidRPr="000D61B8">
        <w:rPr>
          <w:lang w:val="en-GB"/>
        </w:rPr>
        <w:t>Canada</w:t>
      </w:r>
    </w:p>
    <w:p w:rsidR="00B9726A" w:rsidRPr="0095214C" w:rsidRDefault="00B9726A" w:rsidP="00D550FD">
      <w:pPr>
        <w:ind w:left="1416"/>
        <w:jc w:val="both"/>
        <w:rPr>
          <w:lang w:val="en-GB"/>
        </w:rPr>
      </w:pPr>
      <w:r w:rsidRPr="0095214C">
        <w:rPr>
          <w:lang w:val="en-GB"/>
        </w:rPr>
        <w:t>Croatia</w:t>
      </w:r>
    </w:p>
    <w:p w:rsidR="0095214C" w:rsidRPr="0095214C" w:rsidRDefault="0095214C" w:rsidP="00D550FD">
      <w:pPr>
        <w:ind w:left="1416"/>
        <w:jc w:val="both"/>
        <w:rPr>
          <w:lang w:val="en-GB"/>
        </w:rPr>
      </w:pPr>
      <w:r w:rsidRPr="0095214C">
        <w:rPr>
          <w:lang w:val="en-GB"/>
        </w:rPr>
        <w:t>Czech Republic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Denmark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Estonia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Finland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France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Germany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Greece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Hungary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Italy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Kazakhstan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Lithuania</w:t>
      </w:r>
    </w:p>
    <w:p w:rsidR="00B9726A" w:rsidRDefault="00B9726A" w:rsidP="00D550FD">
      <w:pPr>
        <w:ind w:left="1416"/>
        <w:jc w:val="both"/>
        <w:rPr>
          <w:lang w:val="en-GB"/>
        </w:rPr>
      </w:pPr>
      <w:r w:rsidRPr="0095214C">
        <w:rPr>
          <w:lang w:val="en-GB"/>
        </w:rPr>
        <w:t>Montenegro</w:t>
      </w:r>
    </w:p>
    <w:p w:rsidR="00B9726A" w:rsidRPr="000D61B8" w:rsidRDefault="00B9726A" w:rsidP="00D550FD">
      <w:pPr>
        <w:ind w:left="1416"/>
        <w:jc w:val="both"/>
        <w:rPr>
          <w:lang w:val="en-GB"/>
        </w:rPr>
      </w:pPr>
      <w:r w:rsidRPr="000D61B8">
        <w:rPr>
          <w:lang w:val="en-GB"/>
        </w:rPr>
        <w:t>Netherlands</w:t>
      </w:r>
    </w:p>
    <w:p w:rsidR="00B9726A" w:rsidRPr="00393BF5" w:rsidRDefault="00B9726A" w:rsidP="00D550FD">
      <w:pPr>
        <w:ind w:left="1416"/>
        <w:jc w:val="both"/>
        <w:rPr>
          <w:lang w:val="it-IT"/>
        </w:rPr>
      </w:pPr>
      <w:proofErr w:type="spellStart"/>
      <w:r w:rsidRPr="00393BF5">
        <w:rPr>
          <w:lang w:val="it-IT"/>
        </w:rPr>
        <w:t>Norway</w:t>
      </w:r>
      <w:proofErr w:type="spellEnd"/>
    </w:p>
    <w:p w:rsidR="00B9726A" w:rsidRPr="00393BF5" w:rsidRDefault="00B9726A" w:rsidP="00D550FD">
      <w:pPr>
        <w:ind w:left="1416"/>
        <w:jc w:val="both"/>
        <w:rPr>
          <w:lang w:val="it-IT"/>
        </w:rPr>
      </w:pPr>
      <w:r w:rsidRPr="00393BF5">
        <w:rPr>
          <w:lang w:val="it-IT"/>
        </w:rPr>
        <w:t>Poland</w:t>
      </w:r>
    </w:p>
    <w:p w:rsidR="00B9726A" w:rsidRPr="00393BF5" w:rsidRDefault="00B9726A" w:rsidP="00D550FD">
      <w:pPr>
        <w:ind w:left="1416"/>
        <w:jc w:val="both"/>
        <w:rPr>
          <w:lang w:val="it-IT"/>
        </w:rPr>
      </w:pPr>
      <w:r w:rsidRPr="00393BF5">
        <w:rPr>
          <w:lang w:val="it-IT"/>
        </w:rPr>
        <w:t>Portugal</w:t>
      </w:r>
    </w:p>
    <w:p w:rsidR="00B9726A" w:rsidRPr="00B9726A" w:rsidRDefault="00B9726A" w:rsidP="00D550FD">
      <w:pPr>
        <w:ind w:left="1416"/>
        <w:jc w:val="both"/>
        <w:rPr>
          <w:lang w:val="it-IT"/>
        </w:rPr>
      </w:pPr>
      <w:r w:rsidRPr="00B9726A">
        <w:rPr>
          <w:lang w:val="it-IT"/>
        </w:rPr>
        <w:t>Romania</w:t>
      </w:r>
    </w:p>
    <w:p w:rsidR="00B9726A" w:rsidRPr="00B9726A" w:rsidRDefault="00B9726A" w:rsidP="00D550FD">
      <w:pPr>
        <w:ind w:left="1416"/>
        <w:jc w:val="both"/>
        <w:rPr>
          <w:lang w:val="it-IT"/>
        </w:rPr>
      </w:pPr>
      <w:r w:rsidRPr="00B9726A">
        <w:rPr>
          <w:lang w:val="it-IT"/>
        </w:rPr>
        <w:t>Serbia</w:t>
      </w:r>
    </w:p>
    <w:p w:rsidR="00B9726A" w:rsidRPr="00B9726A" w:rsidRDefault="00B9726A" w:rsidP="00D550FD">
      <w:pPr>
        <w:ind w:left="1416"/>
        <w:jc w:val="both"/>
        <w:rPr>
          <w:lang w:val="it-IT"/>
        </w:rPr>
      </w:pPr>
      <w:proofErr w:type="spellStart"/>
      <w:r w:rsidRPr="00B9726A">
        <w:rPr>
          <w:lang w:val="it-IT"/>
        </w:rPr>
        <w:t>Slovakia</w:t>
      </w:r>
      <w:proofErr w:type="spellEnd"/>
    </w:p>
    <w:p w:rsidR="00B9726A" w:rsidRPr="00B9726A" w:rsidRDefault="00B9726A" w:rsidP="00D550FD">
      <w:pPr>
        <w:ind w:left="1416"/>
        <w:jc w:val="both"/>
        <w:rPr>
          <w:lang w:val="it-IT"/>
        </w:rPr>
      </w:pPr>
      <w:r w:rsidRPr="00B9726A">
        <w:rPr>
          <w:lang w:val="it-IT"/>
        </w:rPr>
        <w:lastRenderedPageBreak/>
        <w:t>Slovenia</w:t>
      </w:r>
    </w:p>
    <w:p w:rsidR="00B9726A" w:rsidRPr="00393BF5" w:rsidRDefault="00B9726A" w:rsidP="00D550FD">
      <w:pPr>
        <w:ind w:left="1416"/>
        <w:jc w:val="both"/>
        <w:rPr>
          <w:lang w:val="en-GB"/>
        </w:rPr>
      </w:pPr>
      <w:r w:rsidRPr="00393BF5">
        <w:rPr>
          <w:lang w:val="en-GB"/>
        </w:rPr>
        <w:t>Spain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Sweden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Switzerland</w:t>
      </w:r>
    </w:p>
    <w:p w:rsidR="0095214C" w:rsidRDefault="0095214C" w:rsidP="00D550FD">
      <w:pPr>
        <w:ind w:left="1416"/>
        <w:jc w:val="both"/>
        <w:rPr>
          <w:lang w:val="en-GB"/>
        </w:rPr>
      </w:pPr>
      <w:r w:rsidRPr="0095214C">
        <w:rPr>
          <w:lang w:val="en-GB"/>
        </w:rPr>
        <w:t>The Former Yugoslav Rep</w:t>
      </w:r>
      <w:r w:rsidR="00D550FD">
        <w:rPr>
          <w:lang w:val="en-GB"/>
        </w:rPr>
        <w:t>ublic</w:t>
      </w:r>
      <w:r w:rsidRPr="0095214C">
        <w:rPr>
          <w:lang w:val="en-GB"/>
        </w:rPr>
        <w:t xml:space="preserve"> of Macedonia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Turkey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Ukraine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United Kingdom</w:t>
      </w:r>
    </w:p>
    <w:p w:rsidR="00B9726A" w:rsidRDefault="00B9726A" w:rsidP="00D550FD">
      <w:pPr>
        <w:ind w:left="1416"/>
        <w:jc w:val="both"/>
        <w:rPr>
          <w:lang w:val="en-GB"/>
        </w:rPr>
      </w:pPr>
      <w:r>
        <w:rPr>
          <w:lang w:val="en-GB"/>
        </w:rPr>
        <w:t>U</w:t>
      </w:r>
      <w:r w:rsidR="0095214C">
        <w:rPr>
          <w:lang w:val="en-GB"/>
        </w:rPr>
        <w:t>nited States</w:t>
      </w:r>
    </w:p>
    <w:p w:rsidR="00066229" w:rsidRDefault="00066229" w:rsidP="002F01FE">
      <w:pPr>
        <w:jc w:val="both"/>
        <w:rPr>
          <w:lang w:val="en-GB"/>
        </w:rPr>
      </w:pPr>
    </w:p>
    <w:p w:rsidR="00066229" w:rsidRPr="001B3351" w:rsidRDefault="00066229" w:rsidP="001B3351">
      <w:pPr>
        <w:pStyle w:val="Paragrafoelenco"/>
        <w:numPr>
          <w:ilvl w:val="0"/>
          <w:numId w:val="36"/>
        </w:numPr>
        <w:jc w:val="both"/>
        <w:rPr>
          <w:lang w:val="en-GB"/>
        </w:rPr>
      </w:pPr>
      <w:r w:rsidRPr="001B3351">
        <w:rPr>
          <w:lang w:val="en-GB"/>
        </w:rPr>
        <w:t>The following nations did not submit their voting during the GAM:</w:t>
      </w:r>
    </w:p>
    <w:p w:rsidR="00393BF5" w:rsidRPr="00AC140F" w:rsidRDefault="00393BF5" w:rsidP="00D550FD">
      <w:pPr>
        <w:ind w:left="1416"/>
        <w:jc w:val="both"/>
        <w:rPr>
          <w:lang w:val="it-IT"/>
        </w:rPr>
      </w:pPr>
      <w:r w:rsidRPr="00AC140F">
        <w:rPr>
          <w:lang w:val="it-IT"/>
        </w:rPr>
        <w:t>Albania</w:t>
      </w:r>
    </w:p>
    <w:p w:rsidR="006478BB" w:rsidRPr="00AC140F" w:rsidRDefault="00393BF5">
      <w:pPr>
        <w:ind w:left="1416"/>
        <w:jc w:val="both"/>
        <w:rPr>
          <w:lang w:val="it-IT"/>
        </w:rPr>
      </w:pPr>
      <w:r w:rsidRPr="00AC140F">
        <w:rPr>
          <w:lang w:val="it-IT"/>
        </w:rPr>
        <w:t>Azerbaijan</w:t>
      </w:r>
    </w:p>
    <w:p w:rsidR="006478BB" w:rsidRPr="00AC140F" w:rsidRDefault="006478BB" w:rsidP="00D550FD">
      <w:pPr>
        <w:ind w:left="1416"/>
        <w:jc w:val="both"/>
        <w:rPr>
          <w:lang w:val="it-IT"/>
        </w:rPr>
      </w:pPr>
      <w:r w:rsidRPr="00AC140F">
        <w:rPr>
          <w:lang w:val="it-IT"/>
        </w:rPr>
        <w:t>Bulgaria</w:t>
      </w:r>
    </w:p>
    <w:p w:rsidR="006478BB" w:rsidRPr="00AC140F" w:rsidRDefault="006478BB" w:rsidP="00D550FD">
      <w:pPr>
        <w:ind w:left="1416"/>
        <w:jc w:val="both"/>
        <w:rPr>
          <w:lang w:val="it-IT"/>
        </w:rPr>
      </w:pPr>
      <w:r w:rsidRPr="00AC140F">
        <w:rPr>
          <w:lang w:val="it-IT"/>
        </w:rPr>
        <w:t>G</w:t>
      </w:r>
      <w:r w:rsidR="00D550FD" w:rsidRPr="00AC140F">
        <w:rPr>
          <w:lang w:val="it-IT"/>
        </w:rPr>
        <w:t>e</w:t>
      </w:r>
      <w:r w:rsidRPr="00AC140F">
        <w:rPr>
          <w:lang w:val="it-IT"/>
        </w:rPr>
        <w:t>orgia</w:t>
      </w:r>
    </w:p>
    <w:p w:rsidR="00393BF5" w:rsidRPr="00AC140F" w:rsidRDefault="00393BF5" w:rsidP="00D550FD">
      <w:pPr>
        <w:ind w:left="1416"/>
        <w:jc w:val="both"/>
        <w:rPr>
          <w:lang w:val="it-IT"/>
        </w:rPr>
      </w:pPr>
      <w:r w:rsidRPr="00AC140F">
        <w:rPr>
          <w:lang w:val="it-IT"/>
        </w:rPr>
        <w:t>Iceland</w:t>
      </w:r>
    </w:p>
    <w:p w:rsidR="007465DE" w:rsidRPr="000D61B8" w:rsidRDefault="007465DE" w:rsidP="00D550FD">
      <w:pPr>
        <w:ind w:left="1416"/>
        <w:jc w:val="both"/>
        <w:rPr>
          <w:lang w:val="it-IT"/>
        </w:rPr>
      </w:pPr>
      <w:r w:rsidRPr="000D61B8">
        <w:rPr>
          <w:lang w:val="it-IT"/>
        </w:rPr>
        <w:t>Latvia</w:t>
      </w:r>
    </w:p>
    <w:p w:rsidR="00393BF5" w:rsidRDefault="00393BF5" w:rsidP="00D550FD">
      <w:pPr>
        <w:ind w:left="1416"/>
        <w:jc w:val="both"/>
        <w:rPr>
          <w:lang w:val="en-GB"/>
        </w:rPr>
      </w:pPr>
      <w:r>
        <w:rPr>
          <w:lang w:val="en-GB"/>
        </w:rPr>
        <w:t>Luxemburg</w:t>
      </w:r>
    </w:p>
    <w:p w:rsidR="006478BB" w:rsidRDefault="006478BB" w:rsidP="00D550FD">
      <w:pPr>
        <w:ind w:left="1416"/>
        <w:jc w:val="both"/>
        <w:rPr>
          <w:lang w:val="en-GB"/>
        </w:rPr>
      </w:pPr>
      <w:r>
        <w:rPr>
          <w:lang w:val="en-GB"/>
        </w:rPr>
        <w:t>Tajikistan</w:t>
      </w:r>
    </w:p>
    <w:p w:rsidR="0095214C" w:rsidRDefault="0095214C" w:rsidP="0095214C">
      <w:pPr>
        <w:ind w:left="708"/>
        <w:jc w:val="both"/>
        <w:rPr>
          <w:lang w:val="en-GB"/>
        </w:rPr>
      </w:pPr>
    </w:p>
    <w:p w:rsidR="00C87FE3" w:rsidRPr="00D550FD" w:rsidRDefault="00C87FE3" w:rsidP="002F01FE">
      <w:pPr>
        <w:jc w:val="both"/>
        <w:rPr>
          <w:u w:val="single"/>
          <w:lang w:val="en-GB"/>
        </w:rPr>
      </w:pPr>
      <w:r w:rsidRPr="00D550FD">
        <w:rPr>
          <w:u w:val="single"/>
          <w:lang w:val="en-GB"/>
        </w:rPr>
        <w:t>President</w:t>
      </w:r>
    </w:p>
    <w:p w:rsidR="0093083B" w:rsidRDefault="0093083B" w:rsidP="001B3351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>
        <w:rPr>
          <w:lang w:val="en-GB"/>
        </w:rPr>
        <w:t xml:space="preserve">Confirms that the Charity Coordinator will prepare the </w:t>
      </w:r>
      <w:r w:rsidR="00FD5272">
        <w:rPr>
          <w:lang w:val="en-GB"/>
        </w:rPr>
        <w:t>result</w:t>
      </w:r>
      <w:r>
        <w:rPr>
          <w:lang w:val="en-GB"/>
        </w:rPr>
        <w:t xml:space="preserve"> of the voting and NCB sends it to the Members</w:t>
      </w:r>
      <w:r w:rsidRPr="0093083B">
        <w:rPr>
          <w:lang w:val="en-GB"/>
        </w:rPr>
        <w:t xml:space="preserve"> </w:t>
      </w:r>
      <w:r>
        <w:rPr>
          <w:lang w:val="en-GB"/>
        </w:rPr>
        <w:t xml:space="preserve">as soon as possible. </w:t>
      </w:r>
    </w:p>
    <w:p w:rsidR="001B3351" w:rsidRPr="00393BF5" w:rsidRDefault="001B3351" w:rsidP="00393BF5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393BF5">
        <w:rPr>
          <w:lang w:val="en-GB"/>
        </w:rPr>
        <w:t>Asks if there were any question about voting – no questions raised by Members</w:t>
      </w:r>
    </w:p>
    <w:p w:rsidR="0093083B" w:rsidRPr="0093083B" w:rsidRDefault="0093083B" w:rsidP="0093083B">
      <w:pPr>
        <w:pStyle w:val="Paragrafoelenco"/>
        <w:numPr>
          <w:ilvl w:val="0"/>
          <w:numId w:val="34"/>
        </w:numPr>
        <w:jc w:val="both"/>
        <w:rPr>
          <w:lang w:val="en-US"/>
        </w:rPr>
      </w:pPr>
      <w:r w:rsidRPr="00F1763D">
        <w:rPr>
          <w:lang w:val="en-US"/>
        </w:rPr>
        <w:t>Vot</w:t>
      </w:r>
      <w:r w:rsidR="00D550FD">
        <w:rPr>
          <w:lang w:val="en-US"/>
        </w:rPr>
        <w:t>ing</w:t>
      </w:r>
      <w:r w:rsidRPr="00F1763D">
        <w:rPr>
          <w:lang w:val="en-US"/>
        </w:rPr>
        <w:t xml:space="preserve"> for the Minutes of </w:t>
      </w:r>
      <w:r>
        <w:rPr>
          <w:lang w:val="en-US"/>
        </w:rPr>
        <w:t>18 June</w:t>
      </w:r>
      <w:r w:rsidRPr="00F1763D">
        <w:rPr>
          <w:lang w:val="en-US"/>
        </w:rPr>
        <w:t xml:space="preserve"> 2018 GAM – </w:t>
      </w:r>
      <w:r>
        <w:rPr>
          <w:lang w:val="en-US"/>
        </w:rPr>
        <w:t>1</w:t>
      </w:r>
      <w:r w:rsidRPr="00F1763D">
        <w:rPr>
          <w:vertAlign w:val="superscript"/>
          <w:lang w:val="en-US"/>
        </w:rPr>
        <w:t>st</w:t>
      </w:r>
      <w:r>
        <w:rPr>
          <w:lang w:val="en-US"/>
        </w:rPr>
        <w:t xml:space="preserve"> m</w:t>
      </w:r>
      <w:r w:rsidRPr="00F1763D">
        <w:rPr>
          <w:lang w:val="en-US"/>
        </w:rPr>
        <w:t xml:space="preserve">otion </w:t>
      </w:r>
      <w:r>
        <w:rPr>
          <w:lang w:val="en-US"/>
        </w:rPr>
        <w:t>(zero</w:t>
      </w:r>
      <w:r w:rsidRPr="00F1763D">
        <w:rPr>
          <w:lang w:val="en-US"/>
        </w:rPr>
        <w:t>)</w:t>
      </w:r>
      <w:r>
        <w:rPr>
          <w:lang w:val="en-US"/>
        </w:rPr>
        <w:t>,</w:t>
      </w:r>
      <w:r w:rsidRPr="00F1763D">
        <w:rPr>
          <w:lang w:val="en-US"/>
        </w:rPr>
        <w:t xml:space="preserve"> 2</w:t>
      </w:r>
      <w:r w:rsidRPr="00F1763D">
        <w:rPr>
          <w:vertAlign w:val="superscript"/>
          <w:lang w:val="en-US"/>
        </w:rPr>
        <w:t>nd</w:t>
      </w:r>
      <w:r>
        <w:rPr>
          <w:lang w:val="en-US"/>
        </w:rPr>
        <w:t xml:space="preserve"> m</w:t>
      </w:r>
      <w:r w:rsidRPr="00F1763D">
        <w:rPr>
          <w:lang w:val="en-US"/>
        </w:rPr>
        <w:t xml:space="preserve">otion </w:t>
      </w:r>
      <w:r>
        <w:rPr>
          <w:lang w:val="en-US"/>
        </w:rPr>
        <w:t>(zero)</w:t>
      </w:r>
      <w:r w:rsidRPr="00F1763D">
        <w:rPr>
          <w:lang w:val="en-US"/>
        </w:rPr>
        <w:t xml:space="preserve">, </w:t>
      </w:r>
      <w:r>
        <w:rPr>
          <w:lang w:val="en-US"/>
        </w:rPr>
        <w:t>a</w:t>
      </w:r>
      <w:r w:rsidRPr="00F1763D">
        <w:rPr>
          <w:lang w:val="en-US"/>
        </w:rPr>
        <w:t xml:space="preserve">bstentions: zero. </w:t>
      </w:r>
      <w:r>
        <w:rPr>
          <w:lang w:val="en-US"/>
        </w:rPr>
        <w:t>Minutes a</w:t>
      </w:r>
      <w:r w:rsidRPr="00F1763D">
        <w:rPr>
          <w:lang w:val="en-US"/>
        </w:rPr>
        <w:t>ccepted.</w:t>
      </w:r>
    </w:p>
    <w:p w:rsidR="00C87FE3" w:rsidRPr="001B3351" w:rsidRDefault="001B3351" w:rsidP="001B3351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1B3351">
        <w:rPr>
          <w:lang w:val="en-GB"/>
        </w:rPr>
        <w:t>As a reminder, shares the p</w:t>
      </w:r>
      <w:r w:rsidR="00C87FE3" w:rsidRPr="001B3351">
        <w:rPr>
          <w:lang w:val="en-GB"/>
        </w:rPr>
        <w:t>assword for websi</w:t>
      </w:r>
      <w:r>
        <w:rPr>
          <w:lang w:val="en-GB"/>
        </w:rPr>
        <w:t>t</w:t>
      </w:r>
      <w:r w:rsidR="00C87FE3" w:rsidRPr="001B3351">
        <w:rPr>
          <w:lang w:val="en-GB"/>
        </w:rPr>
        <w:t xml:space="preserve">e of </w:t>
      </w:r>
      <w:r w:rsidRPr="001B3351">
        <w:rPr>
          <w:lang w:val="en-GB"/>
        </w:rPr>
        <w:t>C</w:t>
      </w:r>
      <w:r w:rsidR="00C87FE3" w:rsidRPr="001B3351">
        <w:rPr>
          <w:lang w:val="en-GB"/>
        </w:rPr>
        <w:t xml:space="preserve">harity </w:t>
      </w:r>
      <w:r w:rsidRPr="001B3351">
        <w:rPr>
          <w:lang w:val="en-GB"/>
        </w:rPr>
        <w:t>B</w:t>
      </w:r>
      <w:r w:rsidR="00C87FE3" w:rsidRPr="001B3351">
        <w:rPr>
          <w:lang w:val="en-GB"/>
        </w:rPr>
        <w:t xml:space="preserve">azaar </w:t>
      </w:r>
      <w:r w:rsidRPr="001B3351">
        <w:rPr>
          <w:lang w:val="en-GB"/>
        </w:rPr>
        <w:t xml:space="preserve">– it will be </w:t>
      </w:r>
      <w:r w:rsidR="00C87FE3" w:rsidRPr="001B3351">
        <w:rPr>
          <w:lang w:val="en-GB"/>
        </w:rPr>
        <w:t xml:space="preserve">changed </w:t>
      </w:r>
      <w:r w:rsidRPr="001B3351">
        <w:rPr>
          <w:lang w:val="en-GB"/>
        </w:rPr>
        <w:t xml:space="preserve">soon, </w:t>
      </w:r>
      <w:r w:rsidR="00FD5272" w:rsidRPr="00AC140F">
        <w:rPr>
          <w:u w:val="single"/>
          <w:lang w:val="en-GB"/>
        </w:rPr>
        <w:t xml:space="preserve">only </w:t>
      </w:r>
      <w:r w:rsidRPr="00AC140F">
        <w:rPr>
          <w:u w:val="single"/>
          <w:lang w:val="en-GB"/>
        </w:rPr>
        <w:t>actual Member</w:t>
      </w:r>
      <w:r w:rsidRPr="001B3351">
        <w:rPr>
          <w:lang w:val="en-GB"/>
        </w:rPr>
        <w:t xml:space="preserve"> will get access</w:t>
      </w:r>
    </w:p>
    <w:p w:rsidR="00D550FD" w:rsidRDefault="0093083B" w:rsidP="00D550FD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>
        <w:rPr>
          <w:lang w:val="en-GB"/>
        </w:rPr>
        <w:t>National events supporting charity</w:t>
      </w:r>
      <w:r w:rsidR="00D550FD">
        <w:rPr>
          <w:lang w:val="en-GB"/>
        </w:rPr>
        <w:t xml:space="preserve"> fund raising</w:t>
      </w:r>
      <w:r>
        <w:rPr>
          <w:lang w:val="en-GB"/>
        </w:rPr>
        <w:t xml:space="preserve">: they are welcome, the </w:t>
      </w:r>
      <w:r w:rsidR="001B3351" w:rsidRPr="0093083B">
        <w:rPr>
          <w:lang w:val="en-GB"/>
        </w:rPr>
        <w:t xml:space="preserve">Bazaar </w:t>
      </w:r>
      <w:r w:rsidR="00C87FE3" w:rsidRPr="0093083B">
        <w:rPr>
          <w:lang w:val="en-GB"/>
        </w:rPr>
        <w:t xml:space="preserve">Coordinator </w:t>
      </w:r>
      <w:r w:rsidR="001B3351" w:rsidRPr="0093083B">
        <w:rPr>
          <w:lang w:val="en-GB"/>
        </w:rPr>
        <w:t>can give Members</w:t>
      </w:r>
      <w:r w:rsidR="00C87FE3" w:rsidRPr="0093083B">
        <w:rPr>
          <w:lang w:val="en-GB"/>
        </w:rPr>
        <w:t xml:space="preserve"> the point of contact for any national events </w:t>
      </w:r>
      <w:r w:rsidR="001B3351" w:rsidRPr="0093083B">
        <w:rPr>
          <w:lang w:val="en-GB"/>
        </w:rPr>
        <w:t>the nations themselves</w:t>
      </w:r>
      <w:r w:rsidR="00C87FE3" w:rsidRPr="0093083B">
        <w:rPr>
          <w:lang w:val="en-GB"/>
        </w:rPr>
        <w:t xml:space="preserve"> might want to organize</w:t>
      </w:r>
      <w:r>
        <w:rPr>
          <w:lang w:val="en-GB"/>
        </w:rPr>
        <w:t>.</w:t>
      </w:r>
      <w:r w:rsidRPr="0093083B">
        <w:rPr>
          <w:lang w:val="en-GB"/>
        </w:rPr>
        <w:t xml:space="preserve"> </w:t>
      </w:r>
      <w:r w:rsidRPr="001B3351">
        <w:rPr>
          <w:lang w:val="en-GB"/>
        </w:rPr>
        <w:t xml:space="preserve">Canada will have a national event </w:t>
      </w:r>
      <w:r>
        <w:rPr>
          <w:lang w:val="en-GB"/>
        </w:rPr>
        <w:t>on</w:t>
      </w:r>
      <w:r w:rsidR="00D550FD">
        <w:rPr>
          <w:lang w:val="en-GB"/>
        </w:rPr>
        <w:t xml:space="preserve"> </w:t>
      </w:r>
      <w:r w:rsidRPr="001B3351">
        <w:rPr>
          <w:lang w:val="en-GB"/>
        </w:rPr>
        <w:t>26</w:t>
      </w:r>
      <w:r w:rsidRPr="001B3351">
        <w:rPr>
          <w:vertAlign w:val="superscript"/>
          <w:lang w:val="en-GB"/>
        </w:rPr>
        <w:t>th</w:t>
      </w:r>
      <w:r w:rsidRPr="001B3351">
        <w:rPr>
          <w:lang w:val="en-GB"/>
        </w:rPr>
        <w:t xml:space="preserve"> Sept</w:t>
      </w:r>
      <w:r w:rsidR="00D550FD">
        <w:rPr>
          <w:lang w:val="en-GB"/>
        </w:rPr>
        <w:t>ember</w:t>
      </w:r>
      <w:r>
        <w:rPr>
          <w:lang w:val="en-GB"/>
        </w:rPr>
        <w:t xml:space="preserve">, </w:t>
      </w:r>
      <w:r w:rsidRPr="0093083B">
        <w:rPr>
          <w:lang w:val="en-GB"/>
        </w:rPr>
        <w:t>Denmark also</w:t>
      </w:r>
      <w:r>
        <w:rPr>
          <w:lang w:val="en-GB"/>
        </w:rPr>
        <w:t xml:space="preserve"> (see GAM slides</w:t>
      </w:r>
      <w:r w:rsidR="00D550FD">
        <w:rPr>
          <w:lang w:val="en-GB"/>
        </w:rPr>
        <w:t>)</w:t>
      </w:r>
    </w:p>
    <w:p w:rsidR="00C87FE3" w:rsidRDefault="00393BF5" w:rsidP="00D550FD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D550FD">
        <w:rPr>
          <w:lang w:val="en-GB"/>
        </w:rPr>
        <w:t xml:space="preserve">President shared </w:t>
      </w:r>
      <w:r w:rsidR="00D550FD">
        <w:rPr>
          <w:lang w:val="en-GB"/>
        </w:rPr>
        <w:t>his</w:t>
      </w:r>
      <w:r w:rsidRPr="00D550FD">
        <w:rPr>
          <w:lang w:val="en-GB"/>
        </w:rPr>
        <w:t xml:space="preserve"> experience of the </w:t>
      </w:r>
      <w:proofErr w:type="spellStart"/>
      <w:r w:rsidRPr="00D550FD">
        <w:rPr>
          <w:lang w:val="en-GB"/>
        </w:rPr>
        <w:t>Boardmembers</w:t>
      </w:r>
      <w:proofErr w:type="spellEnd"/>
      <w:r w:rsidRPr="00D550FD">
        <w:rPr>
          <w:lang w:val="en-GB"/>
        </w:rPr>
        <w:t xml:space="preserve"> paying a visit to one of the applying Belgian charit</w:t>
      </w:r>
      <w:r w:rsidR="00D550FD">
        <w:rPr>
          <w:lang w:val="en-GB"/>
        </w:rPr>
        <w:t>ies</w:t>
      </w:r>
      <w:r w:rsidRPr="00D550FD">
        <w:rPr>
          <w:lang w:val="en-GB"/>
        </w:rPr>
        <w:t xml:space="preserve"> – Home Marjorie</w:t>
      </w:r>
      <w:r w:rsidR="00D550FD">
        <w:rPr>
          <w:lang w:val="en-GB"/>
        </w:rPr>
        <w:t xml:space="preserve"> in Flanders</w:t>
      </w:r>
      <w:r w:rsidRPr="00D550FD">
        <w:rPr>
          <w:lang w:val="en-GB"/>
        </w:rPr>
        <w:t xml:space="preserve">. This </w:t>
      </w:r>
      <w:r w:rsidR="00D550FD">
        <w:rPr>
          <w:lang w:val="en-GB"/>
        </w:rPr>
        <w:t xml:space="preserve">project is a </w:t>
      </w:r>
      <w:r w:rsidRPr="00D550FD">
        <w:rPr>
          <w:lang w:val="en-GB"/>
        </w:rPr>
        <w:t xml:space="preserve">care home </w:t>
      </w:r>
      <w:r w:rsidR="00D550FD">
        <w:rPr>
          <w:lang w:val="en-GB"/>
        </w:rPr>
        <w:t>for</w:t>
      </w:r>
      <w:r w:rsidRPr="00D550FD">
        <w:rPr>
          <w:lang w:val="en-GB"/>
        </w:rPr>
        <w:t xml:space="preserve"> </w:t>
      </w:r>
      <w:r w:rsidR="00D550FD">
        <w:rPr>
          <w:lang w:val="en-GB"/>
        </w:rPr>
        <w:t>3</w:t>
      </w:r>
      <w:r w:rsidRPr="00D550FD">
        <w:rPr>
          <w:lang w:val="en-GB"/>
        </w:rPr>
        <w:t xml:space="preserve">0 people with a fatal </w:t>
      </w:r>
      <w:r w:rsidR="00D550FD">
        <w:rPr>
          <w:lang w:val="en-GB"/>
        </w:rPr>
        <w:t xml:space="preserve">neurodegenerative </w:t>
      </w:r>
      <w:r w:rsidRPr="00D550FD">
        <w:rPr>
          <w:lang w:val="en-GB"/>
        </w:rPr>
        <w:t>illness, the Huntington disease</w:t>
      </w:r>
      <w:r w:rsidR="006E5D3B">
        <w:rPr>
          <w:lang w:val="en-GB"/>
        </w:rPr>
        <w:t>. It is</w:t>
      </w:r>
      <w:r w:rsidRPr="00D550FD">
        <w:rPr>
          <w:lang w:val="en-GB"/>
        </w:rPr>
        <w:t xml:space="preserve"> a small place doing big effort in making these people’s life better until the</w:t>
      </w:r>
      <w:r w:rsidR="006E5D3B">
        <w:rPr>
          <w:lang w:val="en-GB"/>
        </w:rPr>
        <w:t>ir</w:t>
      </w:r>
      <w:r w:rsidRPr="00D550FD">
        <w:rPr>
          <w:lang w:val="en-GB"/>
        </w:rPr>
        <w:t xml:space="preserve"> last days. We could see why they need the money raised with the help of NCB Members, and how it really adds real value to these people</w:t>
      </w:r>
      <w:r w:rsidR="006E5D3B">
        <w:rPr>
          <w:lang w:val="en-GB"/>
        </w:rPr>
        <w:t>’s life</w:t>
      </w:r>
      <w:r w:rsidRPr="00D550FD">
        <w:rPr>
          <w:lang w:val="en-GB"/>
        </w:rPr>
        <w:t xml:space="preserve">. </w:t>
      </w:r>
      <w:r w:rsidR="006E5D3B" w:rsidRPr="00D550FD">
        <w:rPr>
          <w:lang w:val="en-GB"/>
        </w:rPr>
        <w:t>You can see the</w:t>
      </w:r>
      <w:r w:rsidR="006E5D3B">
        <w:rPr>
          <w:lang w:val="en-GB"/>
        </w:rPr>
        <w:t xml:space="preserve"> charity</w:t>
      </w:r>
      <w:r w:rsidR="006E5D3B" w:rsidRPr="00D550FD">
        <w:rPr>
          <w:lang w:val="en-GB"/>
        </w:rPr>
        <w:t xml:space="preserve"> project </w:t>
      </w:r>
      <w:r w:rsidR="006E5D3B">
        <w:rPr>
          <w:lang w:val="en-GB"/>
        </w:rPr>
        <w:t>i</w:t>
      </w:r>
      <w:r w:rsidR="006E5D3B" w:rsidRPr="00D550FD">
        <w:rPr>
          <w:lang w:val="en-GB"/>
        </w:rPr>
        <w:t>s not only about money but more than that</w:t>
      </w:r>
      <w:r w:rsidR="006E5D3B">
        <w:rPr>
          <w:lang w:val="en-GB"/>
        </w:rPr>
        <w:t>, t</w:t>
      </w:r>
      <w:r w:rsidR="006E5D3B" w:rsidRPr="00D550FD">
        <w:rPr>
          <w:lang w:val="en-GB"/>
        </w:rPr>
        <w:t xml:space="preserve">o give something back to the community we work for in </w:t>
      </w:r>
      <w:r w:rsidR="006E5D3B">
        <w:rPr>
          <w:lang w:val="en-GB"/>
        </w:rPr>
        <w:t xml:space="preserve">the last </w:t>
      </w:r>
      <w:r w:rsidR="006E5D3B" w:rsidRPr="00D550FD">
        <w:rPr>
          <w:lang w:val="en-GB"/>
        </w:rPr>
        <w:t>50 years now</w:t>
      </w:r>
      <w:r w:rsidR="006E5D3B">
        <w:rPr>
          <w:lang w:val="en-GB"/>
        </w:rPr>
        <w:t xml:space="preserve">. </w:t>
      </w:r>
      <w:r w:rsidRPr="00D550FD">
        <w:rPr>
          <w:lang w:val="en-GB"/>
        </w:rPr>
        <w:t>The visit was a real touching experience for us.</w:t>
      </w:r>
      <w:r w:rsidR="003C243F" w:rsidRPr="00D550FD">
        <w:rPr>
          <w:lang w:val="en-GB"/>
        </w:rPr>
        <w:t xml:space="preserve"> We</w:t>
      </w:r>
      <w:r w:rsidRPr="00D550FD">
        <w:rPr>
          <w:lang w:val="en-GB"/>
        </w:rPr>
        <w:t xml:space="preserve"> hope that next year more Members can join us – we try to visit as much Belgian Charity places as possible to see why we </w:t>
      </w:r>
      <w:r w:rsidR="006E5D3B">
        <w:rPr>
          <w:lang w:val="en-GB"/>
        </w:rPr>
        <w:t xml:space="preserve">really put energy into </w:t>
      </w:r>
      <w:r w:rsidRPr="00D550FD">
        <w:rPr>
          <w:lang w:val="en-GB"/>
        </w:rPr>
        <w:t>work</w:t>
      </w:r>
      <w:r w:rsidR="006E5D3B">
        <w:rPr>
          <w:lang w:val="en-GB"/>
        </w:rPr>
        <w:t>ing</w:t>
      </w:r>
      <w:r w:rsidRPr="00D550FD">
        <w:rPr>
          <w:lang w:val="en-GB"/>
        </w:rPr>
        <w:t xml:space="preserve"> on the Bazaar all year long.</w:t>
      </w:r>
    </w:p>
    <w:p w:rsidR="006E5D3B" w:rsidRPr="00D550FD" w:rsidRDefault="006E5D3B" w:rsidP="00D550FD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>
        <w:rPr>
          <w:lang w:val="en-GB"/>
        </w:rPr>
        <w:t>President thanked the Members for voting and for their work</w:t>
      </w:r>
    </w:p>
    <w:p w:rsidR="00D96031" w:rsidRDefault="00D96031" w:rsidP="00A77ED8">
      <w:pPr>
        <w:jc w:val="both"/>
        <w:rPr>
          <w:lang w:val="en-US"/>
        </w:rPr>
      </w:pPr>
    </w:p>
    <w:p w:rsidR="00DD70B7" w:rsidRDefault="00C85AC4" w:rsidP="00A77ED8">
      <w:pPr>
        <w:jc w:val="both"/>
        <w:rPr>
          <w:lang w:val="en-US"/>
        </w:rPr>
      </w:pPr>
      <w:r>
        <w:rPr>
          <w:lang w:val="en-US"/>
        </w:rPr>
        <w:t>Brussels, Dated as above</w:t>
      </w:r>
    </w:p>
    <w:p w:rsidR="00C85AC4" w:rsidRDefault="00C85AC4" w:rsidP="00A77ED8">
      <w:pPr>
        <w:jc w:val="both"/>
        <w:rPr>
          <w:lang w:val="en-US"/>
        </w:rPr>
      </w:pPr>
    </w:p>
    <w:p w:rsidR="00FD4B60" w:rsidRPr="009C3E75" w:rsidRDefault="00E12181" w:rsidP="00A77ED8">
      <w:pPr>
        <w:jc w:val="both"/>
        <w:rPr>
          <w:lang w:val="en-US"/>
        </w:rPr>
      </w:pPr>
      <w:r>
        <w:rPr>
          <w:lang w:val="en-US"/>
        </w:rPr>
        <w:t xml:space="preserve">Minutes keeping: </w:t>
      </w:r>
      <w:proofErr w:type="spellStart"/>
      <w:r w:rsidR="00C85AC4">
        <w:rPr>
          <w:lang w:val="en-US"/>
        </w:rPr>
        <w:t>Baros</w:t>
      </w:r>
      <w:proofErr w:type="spellEnd"/>
      <w:r w:rsidR="00C85AC4">
        <w:rPr>
          <w:lang w:val="en-US"/>
        </w:rPr>
        <w:t xml:space="preserve"> Szabina</w:t>
      </w:r>
    </w:p>
    <w:sectPr w:rsidR="00FD4B60" w:rsidRPr="009C3E75" w:rsidSect="007834B4"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34C" w:rsidRDefault="00B3034C" w:rsidP="00C85AC4">
      <w:r>
        <w:separator/>
      </w:r>
    </w:p>
  </w:endnote>
  <w:endnote w:type="continuationSeparator" w:id="0">
    <w:p w:rsidR="00B3034C" w:rsidRDefault="00B3034C" w:rsidP="00C8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520884"/>
      <w:docPartObj>
        <w:docPartGallery w:val="Page Numbers (Bottom of Page)"/>
        <w:docPartUnique/>
      </w:docPartObj>
    </w:sdtPr>
    <w:sdtEndPr/>
    <w:sdtContent>
      <w:p w:rsidR="00C85AC4" w:rsidRDefault="00C85A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272" w:rsidRPr="00FD5272">
          <w:rPr>
            <w:noProof/>
            <w:lang w:val="it-IT"/>
          </w:rPr>
          <w:t>2</w:t>
        </w:r>
        <w:r>
          <w:fldChar w:fldCharType="end"/>
        </w:r>
      </w:p>
    </w:sdtContent>
  </w:sdt>
  <w:p w:rsidR="00C85AC4" w:rsidRDefault="00C85A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34C" w:rsidRDefault="00B3034C" w:rsidP="00C85AC4">
      <w:r>
        <w:separator/>
      </w:r>
    </w:p>
  </w:footnote>
  <w:footnote w:type="continuationSeparator" w:id="0">
    <w:p w:rsidR="00B3034C" w:rsidRDefault="00B3034C" w:rsidP="00C8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38A"/>
    <w:multiLevelType w:val="hybridMultilevel"/>
    <w:tmpl w:val="52947F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2D3D"/>
    <w:multiLevelType w:val="hybridMultilevel"/>
    <w:tmpl w:val="7F80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12ACF"/>
    <w:multiLevelType w:val="hybridMultilevel"/>
    <w:tmpl w:val="3AE4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F2033"/>
    <w:multiLevelType w:val="hybridMultilevel"/>
    <w:tmpl w:val="3D94D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C7C66"/>
    <w:multiLevelType w:val="hybridMultilevel"/>
    <w:tmpl w:val="2AB8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E6931"/>
    <w:multiLevelType w:val="hybridMultilevel"/>
    <w:tmpl w:val="B704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D216C"/>
    <w:multiLevelType w:val="hybridMultilevel"/>
    <w:tmpl w:val="E0FCD0B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CE3F25"/>
    <w:multiLevelType w:val="hybridMultilevel"/>
    <w:tmpl w:val="638A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C157E"/>
    <w:multiLevelType w:val="hybridMultilevel"/>
    <w:tmpl w:val="7BE69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91912"/>
    <w:multiLevelType w:val="hybridMultilevel"/>
    <w:tmpl w:val="109A6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52E0"/>
    <w:multiLevelType w:val="hybridMultilevel"/>
    <w:tmpl w:val="4A46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7889"/>
    <w:multiLevelType w:val="hybridMultilevel"/>
    <w:tmpl w:val="F982AC76"/>
    <w:lvl w:ilvl="0" w:tplc="292251C2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D2AE7"/>
    <w:multiLevelType w:val="hybridMultilevel"/>
    <w:tmpl w:val="13BC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35E7E"/>
    <w:multiLevelType w:val="hybridMultilevel"/>
    <w:tmpl w:val="AE241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C7077"/>
    <w:multiLevelType w:val="hybridMultilevel"/>
    <w:tmpl w:val="A73E9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04EE2"/>
    <w:multiLevelType w:val="hybridMultilevel"/>
    <w:tmpl w:val="11787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F8A"/>
    <w:multiLevelType w:val="hybridMultilevel"/>
    <w:tmpl w:val="C6900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85768"/>
    <w:multiLevelType w:val="hybridMultilevel"/>
    <w:tmpl w:val="104A4A7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C42780"/>
    <w:multiLevelType w:val="hybridMultilevel"/>
    <w:tmpl w:val="1DCEF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B0FDA"/>
    <w:multiLevelType w:val="hybridMultilevel"/>
    <w:tmpl w:val="B3C2A8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32783"/>
    <w:multiLevelType w:val="hybridMultilevel"/>
    <w:tmpl w:val="2710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25607"/>
    <w:multiLevelType w:val="hybridMultilevel"/>
    <w:tmpl w:val="2E34E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FC9"/>
    <w:multiLevelType w:val="hybridMultilevel"/>
    <w:tmpl w:val="C594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E3ADD"/>
    <w:multiLevelType w:val="hybridMultilevel"/>
    <w:tmpl w:val="E9F02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45028"/>
    <w:multiLevelType w:val="hybridMultilevel"/>
    <w:tmpl w:val="9A704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D7500"/>
    <w:multiLevelType w:val="hybridMultilevel"/>
    <w:tmpl w:val="BE984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3446F"/>
    <w:multiLevelType w:val="hybridMultilevel"/>
    <w:tmpl w:val="57944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56BDF"/>
    <w:multiLevelType w:val="hybridMultilevel"/>
    <w:tmpl w:val="2AB010A8"/>
    <w:lvl w:ilvl="0" w:tplc="292251C2">
      <w:start w:val="8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2C5FEC"/>
    <w:multiLevelType w:val="hybridMultilevel"/>
    <w:tmpl w:val="786C2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7201B"/>
    <w:multiLevelType w:val="hybridMultilevel"/>
    <w:tmpl w:val="E990E4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347B3"/>
    <w:multiLevelType w:val="hybridMultilevel"/>
    <w:tmpl w:val="BFC8E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50BD2"/>
    <w:multiLevelType w:val="hybridMultilevel"/>
    <w:tmpl w:val="3BBC0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43B2D"/>
    <w:multiLevelType w:val="hybridMultilevel"/>
    <w:tmpl w:val="BBA8B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35D3A"/>
    <w:multiLevelType w:val="hybridMultilevel"/>
    <w:tmpl w:val="955E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734"/>
    <w:multiLevelType w:val="hybridMultilevel"/>
    <w:tmpl w:val="5C20D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18"/>
  </w:num>
  <w:num w:numId="5">
    <w:abstractNumId w:val="25"/>
  </w:num>
  <w:num w:numId="6">
    <w:abstractNumId w:val="1"/>
  </w:num>
  <w:num w:numId="7">
    <w:abstractNumId w:val="20"/>
  </w:num>
  <w:num w:numId="8">
    <w:abstractNumId w:val="12"/>
  </w:num>
  <w:num w:numId="9">
    <w:abstractNumId w:val="10"/>
  </w:num>
  <w:num w:numId="10">
    <w:abstractNumId w:val="7"/>
  </w:num>
  <w:num w:numId="11">
    <w:abstractNumId w:val="6"/>
  </w:num>
  <w:num w:numId="12">
    <w:abstractNumId w:val="30"/>
  </w:num>
  <w:num w:numId="13">
    <w:abstractNumId w:val="5"/>
  </w:num>
  <w:num w:numId="14">
    <w:abstractNumId w:val="2"/>
  </w:num>
  <w:num w:numId="15">
    <w:abstractNumId w:val="29"/>
  </w:num>
  <w:num w:numId="16">
    <w:abstractNumId w:val="9"/>
  </w:num>
  <w:num w:numId="17">
    <w:abstractNumId w:val="14"/>
  </w:num>
  <w:num w:numId="18">
    <w:abstractNumId w:val="27"/>
  </w:num>
  <w:num w:numId="19">
    <w:abstractNumId w:val="19"/>
  </w:num>
  <w:num w:numId="20">
    <w:abstractNumId w:val="34"/>
  </w:num>
  <w:num w:numId="21">
    <w:abstractNumId w:val="31"/>
  </w:num>
  <w:num w:numId="22">
    <w:abstractNumId w:val="24"/>
  </w:num>
  <w:num w:numId="23">
    <w:abstractNumId w:val="16"/>
  </w:num>
  <w:num w:numId="24">
    <w:abstractNumId w:val="26"/>
  </w:num>
  <w:num w:numId="25">
    <w:abstractNumId w:val="32"/>
  </w:num>
  <w:num w:numId="26">
    <w:abstractNumId w:val="4"/>
  </w:num>
  <w:num w:numId="27">
    <w:abstractNumId w:val="21"/>
  </w:num>
  <w:num w:numId="28">
    <w:abstractNumId w:val="17"/>
  </w:num>
  <w:num w:numId="29">
    <w:abstractNumId w:val="0"/>
  </w:num>
  <w:num w:numId="30">
    <w:abstractNumId w:val="8"/>
  </w:num>
  <w:num w:numId="31">
    <w:abstractNumId w:val="23"/>
  </w:num>
  <w:num w:numId="32">
    <w:abstractNumId w:val="15"/>
  </w:num>
  <w:num w:numId="33">
    <w:abstractNumId w:val="33"/>
  </w:num>
  <w:num w:numId="34">
    <w:abstractNumId w:val="13"/>
  </w:num>
  <w:num w:numId="35">
    <w:abstractNumId w:val="2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60"/>
    <w:rsid w:val="00005B13"/>
    <w:rsid w:val="0005441D"/>
    <w:rsid w:val="000568E9"/>
    <w:rsid w:val="00065ED1"/>
    <w:rsid w:val="00066229"/>
    <w:rsid w:val="000722FB"/>
    <w:rsid w:val="000A44E0"/>
    <w:rsid w:val="000A7075"/>
    <w:rsid w:val="000C173A"/>
    <w:rsid w:val="000C6D61"/>
    <w:rsid w:val="000D4222"/>
    <w:rsid w:val="000D61B8"/>
    <w:rsid w:val="001046F0"/>
    <w:rsid w:val="0010475E"/>
    <w:rsid w:val="00127CD1"/>
    <w:rsid w:val="001344F3"/>
    <w:rsid w:val="0018461B"/>
    <w:rsid w:val="001942C3"/>
    <w:rsid w:val="001947FD"/>
    <w:rsid w:val="001B3351"/>
    <w:rsid w:val="001B5DBC"/>
    <w:rsid w:val="001C5E23"/>
    <w:rsid w:val="001E6612"/>
    <w:rsid w:val="00236142"/>
    <w:rsid w:val="00261B58"/>
    <w:rsid w:val="00267E90"/>
    <w:rsid w:val="0029200D"/>
    <w:rsid w:val="002A7275"/>
    <w:rsid w:val="002E090D"/>
    <w:rsid w:val="002E5542"/>
    <w:rsid w:val="002F01FE"/>
    <w:rsid w:val="002F1708"/>
    <w:rsid w:val="00303FA1"/>
    <w:rsid w:val="00336AF5"/>
    <w:rsid w:val="00340522"/>
    <w:rsid w:val="00345214"/>
    <w:rsid w:val="00372045"/>
    <w:rsid w:val="003923AD"/>
    <w:rsid w:val="00393942"/>
    <w:rsid w:val="00393BF5"/>
    <w:rsid w:val="00394D7E"/>
    <w:rsid w:val="003A77D9"/>
    <w:rsid w:val="003B7ACA"/>
    <w:rsid w:val="003C243F"/>
    <w:rsid w:val="003C5E39"/>
    <w:rsid w:val="003D752D"/>
    <w:rsid w:val="003E258F"/>
    <w:rsid w:val="003F3D68"/>
    <w:rsid w:val="004255E1"/>
    <w:rsid w:val="0043677C"/>
    <w:rsid w:val="00442C30"/>
    <w:rsid w:val="00463C43"/>
    <w:rsid w:val="004918A0"/>
    <w:rsid w:val="005177D3"/>
    <w:rsid w:val="00524432"/>
    <w:rsid w:val="0053693C"/>
    <w:rsid w:val="005453FC"/>
    <w:rsid w:val="00592D69"/>
    <w:rsid w:val="005A01BE"/>
    <w:rsid w:val="005B1922"/>
    <w:rsid w:val="005C5694"/>
    <w:rsid w:val="005F7FE0"/>
    <w:rsid w:val="00601CCB"/>
    <w:rsid w:val="00603A57"/>
    <w:rsid w:val="006046E5"/>
    <w:rsid w:val="00613917"/>
    <w:rsid w:val="00626FC5"/>
    <w:rsid w:val="006478BB"/>
    <w:rsid w:val="006607AC"/>
    <w:rsid w:val="006771D4"/>
    <w:rsid w:val="00683184"/>
    <w:rsid w:val="006A6988"/>
    <w:rsid w:val="006A6A71"/>
    <w:rsid w:val="006C720C"/>
    <w:rsid w:val="006E5D3B"/>
    <w:rsid w:val="00702D07"/>
    <w:rsid w:val="0072744C"/>
    <w:rsid w:val="007465DE"/>
    <w:rsid w:val="00756C8F"/>
    <w:rsid w:val="007834B4"/>
    <w:rsid w:val="007E4D03"/>
    <w:rsid w:val="007E65B3"/>
    <w:rsid w:val="00842730"/>
    <w:rsid w:val="00860A5B"/>
    <w:rsid w:val="00866E18"/>
    <w:rsid w:val="008758B8"/>
    <w:rsid w:val="00877A7E"/>
    <w:rsid w:val="008800FF"/>
    <w:rsid w:val="008A62E2"/>
    <w:rsid w:val="008B0AD1"/>
    <w:rsid w:val="008C770A"/>
    <w:rsid w:val="008C7E97"/>
    <w:rsid w:val="008F330D"/>
    <w:rsid w:val="008F54B1"/>
    <w:rsid w:val="00907B8C"/>
    <w:rsid w:val="0093083B"/>
    <w:rsid w:val="0095214C"/>
    <w:rsid w:val="00984E39"/>
    <w:rsid w:val="009A3BE4"/>
    <w:rsid w:val="009B11F8"/>
    <w:rsid w:val="009C3E75"/>
    <w:rsid w:val="009D300F"/>
    <w:rsid w:val="009E6654"/>
    <w:rsid w:val="009F79AC"/>
    <w:rsid w:val="00A1435D"/>
    <w:rsid w:val="00A26A0B"/>
    <w:rsid w:val="00A33118"/>
    <w:rsid w:val="00A63596"/>
    <w:rsid w:val="00A77ED8"/>
    <w:rsid w:val="00AC140F"/>
    <w:rsid w:val="00AC4FF4"/>
    <w:rsid w:val="00AF3910"/>
    <w:rsid w:val="00B3034C"/>
    <w:rsid w:val="00B42407"/>
    <w:rsid w:val="00B438F7"/>
    <w:rsid w:val="00B51BE9"/>
    <w:rsid w:val="00B9726A"/>
    <w:rsid w:val="00BA6E26"/>
    <w:rsid w:val="00BB1F0A"/>
    <w:rsid w:val="00BC7C94"/>
    <w:rsid w:val="00C0093D"/>
    <w:rsid w:val="00C40A2A"/>
    <w:rsid w:val="00C42DD8"/>
    <w:rsid w:val="00C57682"/>
    <w:rsid w:val="00C85AC4"/>
    <w:rsid w:val="00C87FE3"/>
    <w:rsid w:val="00C977D9"/>
    <w:rsid w:val="00CA0EC4"/>
    <w:rsid w:val="00CA564A"/>
    <w:rsid w:val="00CC720F"/>
    <w:rsid w:val="00D017E9"/>
    <w:rsid w:val="00D240A7"/>
    <w:rsid w:val="00D40EB9"/>
    <w:rsid w:val="00D45F6F"/>
    <w:rsid w:val="00D550FD"/>
    <w:rsid w:val="00D7188D"/>
    <w:rsid w:val="00D96031"/>
    <w:rsid w:val="00DB44E1"/>
    <w:rsid w:val="00DD70B7"/>
    <w:rsid w:val="00DE65FC"/>
    <w:rsid w:val="00DF527D"/>
    <w:rsid w:val="00E12181"/>
    <w:rsid w:val="00E344F9"/>
    <w:rsid w:val="00E35A86"/>
    <w:rsid w:val="00E6672E"/>
    <w:rsid w:val="00E86A4E"/>
    <w:rsid w:val="00E96F93"/>
    <w:rsid w:val="00EB4DF7"/>
    <w:rsid w:val="00ED0996"/>
    <w:rsid w:val="00ED12E8"/>
    <w:rsid w:val="00EF3CB8"/>
    <w:rsid w:val="00F1763D"/>
    <w:rsid w:val="00F26B02"/>
    <w:rsid w:val="00F5734C"/>
    <w:rsid w:val="00F60397"/>
    <w:rsid w:val="00F814D3"/>
    <w:rsid w:val="00F91E63"/>
    <w:rsid w:val="00F96EBB"/>
    <w:rsid w:val="00FD4B60"/>
    <w:rsid w:val="00F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7024-8404-4706-81FB-1B5FEA72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AC4"/>
  </w:style>
  <w:style w:type="paragraph" w:styleId="Pidipagina">
    <w:name w:val="footer"/>
    <w:basedOn w:val="Normale"/>
    <w:link w:val="Pidipagina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AC4"/>
  </w:style>
  <w:style w:type="character" w:styleId="Collegamentoipertestuale">
    <w:name w:val="Hyperlink"/>
    <w:basedOn w:val="Carpredefinitoparagrafo"/>
    <w:uiPriority w:val="99"/>
    <w:unhideWhenUsed/>
    <w:rsid w:val="00065E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ordinator@natocharitybazaar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9108-3FE2-4152-931B-C761E57E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Belgian Defense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Szabina</cp:lastModifiedBy>
  <cp:revision>5</cp:revision>
  <dcterms:created xsi:type="dcterms:W3CDTF">2018-09-13T21:55:00Z</dcterms:created>
  <dcterms:modified xsi:type="dcterms:W3CDTF">2018-09-19T16:19:00Z</dcterms:modified>
</cp:coreProperties>
</file>